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5F1" w:rsidRDefault="006C7422" w:rsidP="00401113">
      <w:pPr>
        <w:pStyle w:val="a5"/>
        <w:tabs>
          <w:tab w:val="clear" w:pos="-720"/>
        </w:tabs>
        <w:rPr>
          <w:sz w:val="24"/>
          <w:szCs w:val="24"/>
        </w:rPr>
      </w:pPr>
      <w:r>
        <w:rPr>
          <w:noProof/>
          <w:sz w:val="24"/>
          <w:szCs w:val="24"/>
        </w:rPr>
        <w:pict>
          <v:rect id="Прямоугольник 1" o:spid="_x0000_s1026" style="position:absolute;margin-left:-5.55pt;margin-top:17.75pt;width:475.85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401113" w:rsidRPr="009C3A33" w:rsidRDefault="00401113" w:rsidP="00007D50">
                  <w:pPr>
                    <w:jc w:val="center"/>
                    <w:rPr>
                      <w:rFonts w:ascii="Times New Roman" w:hAnsi="Times New Roman" w:cs="Times New Roman"/>
                      <w:caps/>
                      <w:sz w:val="28"/>
                    </w:rPr>
                  </w:pPr>
                </w:p>
                <w:p w:rsidR="00401113" w:rsidRPr="009C3A33" w:rsidRDefault="00401113" w:rsidP="00007D50">
                  <w:pPr>
                    <w:jc w:val="center"/>
                    <w:rPr>
                      <w:rFonts w:ascii="Times New Roman" w:hAnsi="Times New Roman" w:cs="Times New Roman"/>
                      <w:caps/>
                      <w:sz w:val="28"/>
                    </w:rPr>
                  </w:pPr>
                </w:p>
                <w:p w:rsidR="00401113" w:rsidRDefault="00401113"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401113" w:rsidRPr="009C3A33" w:rsidRDefault="00401113" w:rsidP="00007D50">
                  <w:pPr>
                    <w:jc w:val="center"/>
                    <w:rPr>
                      <w:rFonts w:ascii="Times New Roman" w:hAnsi="Times New Roman" w:cs="Times New Roman"/>
                      <w:caps/>
                      <w:sz w:val="28"/>
                    </w:rPr>
                  </w:pPr>
                </w:p>
                <w:p w:rsidR="00401113" w:rsidRDefault="00401113"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401113" w:rsidRPr="00A549DF" w:rsidRDefault="0040111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401113" w:rsidRPr="009C3A33" w:rsidRDefault="00401113" w:rsidP="00007D50">
                  <w:pPr>
                    <w:jc w:val="center"/>
                    <w:rPr>
                      <w:rFonts w:ascii="Times New Roman" w:hAnsi="Times New Roman" w:cs="Times New Roman"/>
                      <w:caps/>
                      <w:sz w:val="28"/>
                    </w:rPr>
                  </w:pPr>
                </w:p>
                <w:p w:rsidR="00401113" w:rsidRPr="009C3A33" w:rsidRDefault="00401113" w:rsidP="00007D50">
                  <w:pPr>
                    <w:jc w:val="center"/>
                    <w:rPr>
                      <w:rFonts w:ascii="Times New Roman" w:hAnsi="Times New Roman" w:cs="Times New Roman"/>
                      <w:caps/>
                      <w:sz w:val="28"/>
                    </w:rPr>
                  </w:pPr>
                </w:p>
                <w:p w:rsidR="00401113" w:rsidRPr="009C3A33" w:rsidRDefault="00401113" w:rsidP="00007D50">
                  <w:pPr>
                    <w:jc w:val="center"/>
                    <w:rPr>
                      <w:rFonts w:ascii="Times New Roman" w:hAnsi="Times New Roman" w:cs="Times New Roman"/>
                      <w:caps/>
                      <w:sz w:val="28"/>
                    </w:rPr>
                  </w:pPr>
                </w:p>
                <w:p w:rsidR="00401113" w:rsidRPr="009C3A33" w:rsidRDefault="00401113" w:rsidP="00007D50">
                  <w:pPr>
                    <w:jc w:val="center"/>
                    <w:rPr>
                      <w:rFonts w:ascii="Times New Roman" w:hAnsi="Times New Roman" w:cs="Times New Roman"/>
                      <w:caps/>
                      <w:sz w:val="28"/>
                    </w:rPr>
                  </w:pPr>
                </w:p>
                <w:p w:rsidR="00401113" w:rsidRPr="00A549DF" w:rsidRDefault="00401113"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401113" w:rsidRPr="009C3A33" w:rsidRDefault="00401113" w:rsidP="00007D50">
                  <w:pPr>
                    <w:jc w:val="center"/>
                    <w:rPr>
                      <w:rFonts w:ascii="Times New Roman" w:hAnsi="Times New Roman" w:cs="Times New Roman"/>
                      <w:sz w:val="28"/>
                    </w:rPr>
                  </w:pPr>
                </w:p>
                <w:p w:rsidR="00401113" w:rsidRPr="00FF6FAB" w:rsidRDefault="00401113"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Анваробод</w:t>
                  </w:r>
                </w:p>
                <w:p w:rsidR="00401113" w:rsidRPr="00BB4025" w:rsidRDefault="00401113"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401113" w:rsidRPr="00FF6FAB" w:rsidRDefault="00401113"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401113" w:rsidRPr="00BB4025" w:rsidRDefault="00401113"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401113" w:rsidRPr="00BB4025" w:rsidRDefault="00401113" w:rsidP="00007D50">
                  <w:pPr>
                    <w:jc w:val="center"/>
                    <w:rPr>
                      <w:rFonts w:ascii="Times New Roman" w:hAnsi="Times New Roman" w:cs="Times New Roman"/>
                      <w:sz w:val="28"/>
                      <w:lang w:val="tg-Cyrl-TJ"/>
                    </w:rPr>
                  </w:pPr>
                </w:p>
                <w:p w:rsidR="00401113" w:rsidRPr="00BB4025" w:rsidRDefault="00401113" w:rsidP="00007D50">
                  <w:pPr>
                    <w:jc w:val="center"/>
                    <w:rPr>
                      <w:rFonts w:ascii="Times New Roman" w:hAnsi="Times New Roman" w:cs="Times New Roman"/>
                      <w:sz w:val="28"/>
                      <w:lang w:val="tg-Cyrl-TJ"/>
                    </w:rPr>
                  </w:pPr>
                </w:p>
                <w:p w:rsidR="00401113" w:rsidRPr="00BB4025" w:rsidRDefault="00401113" w:rsidP="00007D50">
                  <w:pPr>
                    <w:jc w:val="center"/>
                    <w:rPr>
                      <w:rFonts w:ascii="Times New Roman" w:hAnsi="Times New Roman" w:cs="Times New Roman"/>
                      <w:sz w:val="28"/>
                      <w:lang w:val="tg-Cyrl-TJ"/>
                    </w:rPr>
                  </w:pPr>
                </w:p>
                <w:p w:rsidR="00401113" w:rsidRPr="00BB4025" w:rsidRDefault="00401113" w:rsidP="00007D50">
                  <w:pPr>
                    <w:jc w:val="center"/>
                    <w:rPr>
                      <w:rFonts w:ascii="Times New Roman" w:hAnsi="Times New Roman" w:cs="Times New Roman"/>
                      <w:sz w:val="28"/>
                      <w:lang w:val="tg-Cyrl-TJ"/>
                    </w:rPr>
                  </w:pPr>
                </w:p>
                <w:p w:rsidR="00401113" w:rsidRPr="00BB4025" w:rsidRDefault="00401113" w:rsidP="00007D50">
                  <w:pPr>
                    <w:rPr>
                      <w:rFonts w:ascii="Times New Roman" w:hAnsi="Times New Roman" w:cs="Times New Roman"/>
                      <w:sz w:val="28"/>
                      <w:lang w:val="tg-Cyrl-TJ"/>
                    </w:rPr>
                  </w:pPr>
                </w:p>
                <w:p w:rsidR="00401113" w:rsidRPr="00BB4025" w:rsidRDefault="00401113" w:rsidP="00007D50">
                  <w:pPr>
                    <w:jc w:val="center"/>
                    <w:rPr>
                      <w:rFonts w:ascii="Times New Roman" w:hAnsi="Times New Roman" w:cs="Times New Roman"/>
                      <w:sz w:val="28"/>
                      <w:lang w:val="tg-Cyrl-TJ"/>
                    </w:rPr>
                  </w:pPr>
                </w:p>
                <w:p w:rsidR="00401113" w:rsidRPr="00BB4025" w:rsidRDefault="00401113" w:rsidP="00007D50">
                  <w:pPr>
                    <w:jc w:val="center"/>
                    <w:rPr>
                      <w:rFonts w:ascii="Times New Roman" w:hAnsi="Times New Roman" w:cs="Times New Roman"/>
                      <w:sz w:val="28"/>
                      <w:lang w:val="tg-Cyrl-TJ"/>
                    </w:rPr>
                  </w:pPr>
                </w:p>
                <w:p w:rsidR="00401113" w:rsidRPr="00BB4025" w:rsidRDefault="00401113" w:rsidP="00007D50">
                  <w:pPr>
                    <w:rPr>
                      <w:rFonts w:ascii="Times New Roman" w:hAnsi="Times New Roman" w:cs="Times New Roman"/>
                      <w:sz w:val="28"/>
                      <w:lang w:val="tg-Cyrl-TJ"/>
                    </w:rPr>
                  </w:pPr>
                </w:p>
                <w:p w:rsidR="00401113" w:rsidRPr="00BB4025" w:rsidRDefault="00401113" w:rsidP="00007D50">
                  <w:pPr>
                    <w:rPr>
                      <w:rFonts w:ascii="Times New Roman" w:hAnsi="Times New Roman" w:cs="Times New Roman"/>
                      <w:sz w:val="28"/>
                      <w:lang w:val="tg-Cyrl-TJ"/>
                    </w:rPr>
                  </w:pPr>
                </w:p>
                <w:p w:rsidR="00401113" w:rsidRPr="00BB4025" w:rsidRDefault="00401113" w:rsidP="00007D50">
                  <w:pPr>
                    <w:jc w:val="center"/>
                    <w:rPr>
                      <w:rFonts w:ascii="Times New Roman" w:hAnsi="Times New Roman" w:cs="Times New Roman"/>
                      <w:sz w:val="28"/>
                      <w:lang w:val="tg-Cyrl-TJ"/>
                    </w:rPr>
                  </w:pPr>
                </w:p>
                <w:p w:rsidR="00401113" w:rsidRPr="00BB4025" w:rsidRDefault="00401113" w:rsidP="00007D50">
                  <w:pPr>
                    <w:rPr>
                      <w:rFonts w:ascii="Times New Roman" w:hAnsi="Times New Roman" w:cs="Times New Roman"/>
                      <w:sz w:val="28"/>
                      <w:lang w:val="tg-Cyrl-TJ"/>
                    </w:rPr>
                  </w:pPr>
                </w:p>
                <w:p w:rsidR="00401113" w:rsidRPr="000D5C0F" w:rsidRDefault="00401113"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401113" w:rsidRPr="000D5C0F" w:rsidRDefault="00401113" w:rsidP="00007D50">
                  <w:pPr>
                    <w:jc w:val="center"/>
                    <w:rPr>
                      <w:rFonts w:ascii="Times New Roman" w:hAnsi="Times New Roman" w:cs="Times New Roman"/>
                      <w:caps/>
                      <w:sz w:val="28"/>
                      <w:lang w:val="tg-Cyrl-TJ"/>
                    </w:rPr>
                  </w:pPr>
                </w:p>
                <w:p w:rsidR="00401113" w:rsidRPr="000D5C0F" w:rsidRDefault="00401113" w:rsidP="00007D50">
                  <w:pPr>
                    <w:jc w:val="center"/>
                    <w:rPr>
                      <w:rFonts w:ascii="Times New Roman" w:hAnsi="Times New Roman" w:cs="Times New Roman"/>
                      <w:caps/>
                      <w:sz w:val="28"/>
                      <w:lang w:val="tg-Cyrl-TJ"/>
                    </w:rPr>
                  </w:pPr>
                </w:p>
                <w:p w:rsidR="00401113" w:rsidRPr="000D5C0F" w:rsidRDefault="00401113" w:rsidP="00007D50">
                  <w:pPr>
                    <w:rPr>
                      <w:rFonts w:ascii="Times New Roman" w:hAnsi="Times New Roman" w:cs="Times New Roman"/>
                      <w:lang w:val="tg-Cyrl-TJ"/>
                    </w:rPr>
                  </w:pPr>
                </w:p>
              </w:txbxContent>
            </v:textbox>
          </v:rect>
        </w:pict>
      </w:r>
      <w:r w:rsidR="00590C62" w:rsidRPr="000D5C0F">
        <w:rPr>
          <w:sz w:val="24"/>
          <w:szCs w:val="24"/>
        </w:rPr>
        <w:t xml:space="preserve"> </w:t>
      </w:r>
    </w:p>
    <w:p w:rsidR="00A535F1" w:rsidRPr="00A535F1" w:rsidRDefault="00A535F1" w:rsidP="00A535F1"/>
    <w:p w:rsidR="00A535F1" w:rsidRPr="00A535F1" w:rsidRDefault="00A535F1" w:rsidP="00A535F1"/>
    <w:p w:rsidR="00A535F1" w:rsidRPr="00A535F1" w:rsidRDefault="00A535F1" w:rsidP="00A535F1"/>
    <w:p w:rsidR="00A535F1" w:rsidRPr="00A535F1" w:rsidRDefault="00A535F1" w:rsidP="00A535F1"/>
    <w:p w:rsidR="00A535F1" w:rsidRPr="00A535F1" w:rsidRDefault="00A535F1" w:rsidP="00A535F1"/>
    <w:p w:rsidR="00A535F1" w:rsidRPr="00A535F1" w:rsidRDefault="00A535F1" w:rsidP="00A535F1"/>
    <w:p w:rsidR="00A535F1" w:rsidRPr="00A535F1" w:rsidRDefault="00A535F1" w:rsidP="00A535F1"/>
    <w:p w:rsidR="00A535F1" w:rsidRPr="00A535F1" w:rsidRDefault="00A535F1" w:rsidP="00A535F1"/>
    <w:p w:rsidR="00A535F1" w:rsidRPr="00A535F1" w:rsidRDefault="00A535F1" w:rsidP="00A535F1"/>
    <w:p w:rsidR="00A535F1" w:rsidRDefault="00A535F1" w:rsidP="00A535F1">
      <w:pPr>
        <w:pStyle w:val="a5"/>
        <w:tabs>
          <w:tab w:val="left" w:pos="8585"/>
        </w:tabs>
      </w:pPr>
    </w:p>
    <w:p w:rsidR="00A535F1" w:rsidRDefault="00A535F1" w:rsidP="00A535F1">
      <w:pPr>
        <w:pStyle w:val="a5"/>
        <w:tabs>
          <w:tab w:val="left" w:pos="8585"/>
        </w:tabs>
        <w:jc w:val="right"/>
      </w:pPr>
    </w:p>
    <w:p w:rsidR="00007D50" w:rsidRPr="000D5C0F" w:rsidRDefault="00007D50" w:rsidP="00A535F1">
      <w:pPr>
        <w:pStyle w:val="a5"/>
        <w:tabs>
          <w:tab w:val="left" w:pos="8585"/>
        </w:tabs>
        <w:rPr>
          <w:sz w:val="24"/>
          <w:szCs w:val="24"/>
        </w:rPr>
      </w:pPr>
      <w:r w:rsidRPr="00A535F1">
        <w:br w:type="page"/>
      </w:r>
      <w:r w:rsidR="00A535F1">
        <w:rPr>
          <w:sz w:val="24"/>
          <w:szCs w:val="24"/>
        </w:rPr>
        <w:lastRenderedPageBreak/>
        <w:tab/>
      </w:r>
    </w:p>
    <w:p w:rsidR="00FF6FAB" w:rsidRPr="000D5C0F" w:rsidRDefault="00FF6FAB" w:rsidP="00401113">
      <w:pPr>
        <w:pStyle w:val="a5"/>
        <w:pBdr>
          <w:top w:val="thickThinSmallGap" w:sz="24" w:space="1" w:color="999999"/>
        </w:pBdr>
        <w:tabs>
          <w:tab w:val="clear" w:pos="-720"/>
        </w:tabs>
        <w:rPr>
          <w:i/>
          <w:sz w:val="24"/>
          <w:szCs w:val="24"/>
        </w:rPr>
      </w:pPr>
      <w:r w:rsidRPr="000D5C0F">
        <w:rPr>
          <w:b/>
          <w:sz w:val="24"/>
          <w:szCs w:val="24"/>
          <w:lang w:val="tg-Cyrl-TJ"/>
        </w:rPr>
        <w:t xml:space="preserve">Давраи тадқиқот: </w:t>
      </w:r>
      <w:r w:rsidR="00C80363">
        <w:rPr>
          <w:i/>
          <w:sz w:val="24"/>
          <w:szCs w:val="24"/>
          <w:lang w:val="tg-Cyrl-TJ"/>
        </w:rPr>
        <w:t>аз 11.04.2022 то 13</w:t>
      </w:r>
      <w:r w:rsidR="004D16AB">
        <w:rPr>
          <w:i/>
          <w:sz w:val="24"/>
          <w:szCs w:val="24"/>
          <w:lang w:val="tg-Cyrl-TJ"/>
        </w:rPr>
        <w:t>.04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C66359">
        <w:rPr>
          <w:i/>
          <w:sz w:val="24"/>
          <w:szCs w:val="24"/>
        </w:rPr>
        <w:t>Раҳимов Саймаҳмуд</w:t>
      </w:r>
      <w:r w:rsidR="00B823A4">
        <w:rPr>
          <w:i/>
          <w:sz w:val="24"/>
          <w:szCs w:val="24"/>
        </w:rPr>
        <w:t xml:space="preserve"> ва Нилуфари Искандаршо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40111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401113">
      <w:pPr>
        <w:pStyle w:val="a5"/>
        <w:tabs>
          <w:tab w:val="clear" w:pos="-720"/>
        </w:tabs>
        <w:suppressAutoHyphens w:val="0"/>
        <w:spacing w:line="240" w:lineRule="auto"/>
        <w:jc w:val="both"/>
        <w:rPr>
          <w:sz w:val="24"/>
          <w:szCs w:val="24"/>
          <w:lang w:val="tg-Cyrl-TJ"/>
        </w:rPr>
      </w:pPr>
    </w:p>
    <w:tbl>
      <w:tblPr>
        <w:tblStyle w:val="ab"/>
        <w:tblW w:w="9356" w:type="dxa"/>
        <w:tblInd w:w="108" w:type="dxa"/>
        <w:tblLook w:val="04A0" w:firstRow="1" w:lastRow="0" w:firstColumn="1" w:lastColumn="0" w:noHBand="0" w:noVBand="1"/>
      </w:tblPr>
      <w:tblGrid>
        <w:gridCol w:w="567"/>
        <w:gridCol w:w="3543"/>
        <w:gridCol w:w="851"/>
        <w:gridCol w:w="4395"/>
      </w:tblGrid>
      <w:tr w:rsidR="00FF6FAB" w:rsidRPr="000D5C0F" w:rsidTr="00401113">
        <w:tc>
          <w:tcPr>
            <w:tcW w:w="567"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4395"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4395" w:type="dxa"/>
          </w:tcPr>
          <w:p w:rsidR="00FF6FAB" w:rsidRPr="000D5C0F" w:rsidRDefault="005A7C7B" w:rsidP="008548BF">
            <w:pPr>
              <w:pStyle w:val="a5"/>
              <w:tabs>
                <w:tab w:val="clear" w:pos="-720"/>
              </w:tabs>
              <w:suppressAutoHyphens w:val="0"/>
              <w:spacing w:line="240" w:lineRule="auto"/>
              <w:jc w:val="both"/>
              <w:rPr>
                <w:i/>
                <w:sz w:val="24"/>
                <w:szCs w:val="24"/>
              </w:rPr>
            </w:pPr>
            <w:r>
              <w:rPr>
                <w:i/>
                <w:sz w:val="24"/>
                <w:szCs w:val="24"/>
              </w:rPr>
              <w:t>Қисмати шимолу ғарби</w:t>
            </w:r>
            <w:r w:rsidR="00FF6FAB" w:rsidRPr="000D5C0F">
              <w:rPr>
                <w:i/>
                <w:sz w:val="24"/>
                <w:szCs w:val="24"/>
              </w:rPr>
              <w:t xml:space="preserve"> ҷамоат, шимолу шарқии шаҳри Кӯлоб</w:t>
            </w:r>
            <w:r w:rsidR="009D496C" w:rsidRPr="000D5C0F">
              <w:rPr>
                <w:i/>
                <w:sz w:val="24"/>
                <w:szCs w:val="24"/>
              </w:rPr>
              <w:t xml:space="preserve"> </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95</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772</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370</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402</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772</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471C8F">
              <w:rPr>
                <w:sz w:val="24"/>
                <w:szCs w:val="24"/>
                <w:lang w:val="tg-Cyrl-TJ"/>
              </w:rPr>
              <w:t>Ӯ</w:t>
            </w:r>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0</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bookmarkStart w:id="0" w:name="_GoBack"/>
            <w:bookmarkEnd w:id="0"/>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FF6FAB" w:rsidP="004A782B">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24</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16</w:t>
            </w:r>
          </w:p>
        </w:tc>
      </w:tr>
      <w:tr w:rsidR="00FF6FAB" w:rsidRPr="000D5C0F" w:rsidTr="00401113">
        <w:tc>
          <w:tcPr>
            <w:tcW w:w="56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4395" w:type="dxa"/>
            <w:vAlign w:val="center"/>
          </w:tcPr>
          <w:p w:rsidR="00FF6FAB" w:rsidRPr="000D5C0F" w:rsidRDefault="004A782B" w:rsidP="004A782B">
            <w:pPr>
              <w:pStyle w:val="a5"/>
              <w:tabs>
                <w:tab w:val="clear" w:pos="-720"/>
              </w:tabs>
              <w:suppressAutoHyphens w:val="0"/>
              <w:spacing w:line="240" w:lineRule="auto"/>
              <w:jc w:val="center"/>
              <w:rPr>
                <w:i/>
                <w:sz w:val="24"/>
                <w:szCs w:val="24"/>
              </w:rPr>
            </w:pPr>
            <w:r>
              <w:rPr>
                <w:i/>
                <w:sz w:val="24"/>
                <w:szCs w:val="24"/>
              </w:rPr>
              <w:t>7</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0111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401113">
      <w:pPr>
        <w:pStyle w:val="a5"/>
        <w:tabs>
          <w:tab w:val="clear" w:pos="-720"/>
        </w:tabs>
        <w:suppressAutoHyphens w:val="0"/>
        <w:spacing w:line="240" w:lineRule="auto"/>
        <w:ind w:left="113"/>
        <w:jc w:val="both"/>
        <w:rPr>
          <w:i/>
          <w:iCs/>
          <w:sz w:val="24"/>
          <w:szCs w:val="24"/>
          <w:lang w:val="tg-Cyrl-TJ"/>
        </w:rPr>
      </w:pPr>
    </w:p>
    <w:p w:rsidR="000E7E54" w:rsidRPr="00AB6FBB" w:rsidRDefault="00083A3D" w:rsidP="00401113">
      <w:pPr>
        <w:pStyle w:val="a5"/>
        <w:tabs>
          <w:tab w:val="clear" w:pos="-720"/>
        </w:tabs>
        <w:suppressAutoHyphens w:val="0"/>
        <w:spacing w:line="240" w:lineRule="auto"/>
        <w:ind w:left="113"/>
        <w:jc w:val="both"/>
        <w:rPr>
          <w:i/>
          <w:iCs/>
          <w:sz w:val="24"/>
          <w:szCs w:val="24"/>
          <w:lang w:val="tg-Cyrl-TJ"/>
        </w:rPr>
      </w:pPr>
      <w:r>
        <w:rPr>
          <w:i/>
          <w:iCs/>
          <w:sz w:val="24"/>
          <w:szCs w:val="24"/>
          <w:lang w:val="tg-Cyrl-TJ"/>
        </w:rPr>
        <w:t>Деҳаи Анваробод</w:t>
      </w:r>
      <w:r w:rsidR="00AB6FBB">
        <w:rPr>
          <w:i/>
          <w:iCs/>
          <w:sz w:val="24"/>
          <w:szCs w:val="24"/>
          <w:lang w:val="tg-Cyrl-TJ"/>
        </w:rPr>
        <w:t xml:space="preserve"> бо деҳаҳои </w:t>
      </w:r>
      <w:r>
        <w:rPr>
          <w:i/>
          <w:iCs/>
          <w:sz w:val="24"/>
          <w:szCs w:val="24"/>
          <w:lang w:val="tg-Cyrl-TJ"/>
        </w:rPr>
        <w:t>Файзобод,ва Гулобод</w:t>
      </w:r>
      <w:r w:rsidR="00AB6FBB">
        <w:rPr>
          <w:i/>
          <w:iCs/>
          <w:sz w:val="24"/>
          <w:szCs w:val="24"/>
          <w:lang w:val="tg-Cyrl-TJ"/>
        </w:rPr>
        <w:t xml:space="preserve"> ҳамсарҳад мебошад</w:t>
      </w:r>
    </w:p>
    <w:p w:rsidR="007A49BC" w:rsidRPr="000D5C0F" w:rsidRDefault="007A49BC" w:rsidP="00401113">
      <w:pPr>
        <w:pStyle w:val="a5"/>
        <w:tabs>
          <w:tab w:val="clear" w:pos="-720"/>
        </w:tabs>
        <w:suppressAutoHyphens w:val="0"/>
        <w:spacing w:line="240" w:lineRule="auto"/>
        <w:jc w:val="both"/>
        <w:rPr>
          <w:sz w:val="24"/>
          <w:szCs w:val="24"/>
          <w:lang w:val="tg-Cyrl-TJ"/>
        </w:rPr>
      </w:pPr>
    </w:p>
    <w:p w:rsidR="00FF6FAB" w:rsidRPr="000D5C0F" w:rsidRDefault="006C7422"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1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6C7422"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8.9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401113" w:rsidRPr="00AB6FBB" w:rsidRDefault="00401113"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Бунгоҳи тиббӣ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6C7422" w:rsidP="00FF6FAB">
      <w:pPr>
        <w:pStyle w:val="a5"/>
        <w:tabs>
          <w:tab w:val="clear" w:pos="-720"/>
        </w:tabs>
        <w:suppressAutoHyphens w:val="0"/>
        <w:spacing w:line="240" w:lineRule="auto"/>
        <w:rPr>
          <w:sz w:val="24"/>
          <w:szCs w:val="24"/>
          <w:lang w:val="tg-Cyrl-TJ"/>
        </w:rPr>
      </w:pPr>
      <w:r>
        <w:rPr>
          <w:noProof/>
          <w:sz w:val="24"/>
          <w:szCs w:val="24"/>
        </w:rPr>
        <w:pict>
          <v:rect id="Прямоугольник 10" o:spid="_x0000_s1028" style="position:absolute;margin-left:73.95pt;margin-top:9.2pt;width:74.75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">
            <v:textbox>
              <w:txbxContent>
                <w:p w:rsidR="00401113" w:rsidRPr="00AB6FBB" w:rsidRDefault="00401113" w:rsidP="000D5C0F">
                  <w:pPr>
                    <w:spacing w:line="240" w:lineRule="auto"/>
                    <w:jc w:val="center"/>
                    <w:rPr>
                      <w:rFonts w:ascii="Times New Roman" w:hAnsi="Times New Roman" w:cs="Times New Roman"/>
                      <w:i/>
                      <w:sz w:val="16"/>
                      <w:szCs w:val="16"/>
                      <w:lang w:val="tg-Cyrl-TJ"/>
                    </w:rPr>
                  </w:pPr>
                </w:p>
              </w:txbxContent>
            </v:textbox>
          </v:rect>
        </w:pict>
      </w: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401113" w:rsidRPr="00AB6FBB" w:rsidRDefault="00401113" w:rsidP="00FF6FAB">
                  <w:pPr>
                    <w:jc w:val="center"/>
                    <w:rPr>
                      <w:rFonts w:ascii="Times New Roman" w:hAnsi="Times New Roman" w:cs="Times New Roman"/>
                      <w:i/>
                      <w:sz w:val="16"/>
                      <w:szCs w:val="16"/>
                    </w:rPr>
                  </w:pPr>
                  <w:r>
                    <w:rPr>
                      <w:rFonts w:ascii="Times New Roman" w:hAnsi="Times New Roman" w:cs="Times New Roman"/>
                      <w:i/>
                      <w:sz w:val="16"/>
                      <w:szCs w:val="16"/>
                    </w:rPr>
                    <w:t>Дорухона</w:t>
                  </w:r>
                </w:p>
                <w:p w:rsidR="00401113" w:rsidRPr="000D5C0F" w:rsidRDefault="00401113"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6C7422"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401113" w:rsidRPr="00103997" w:rsidRDefault="00401113" w:rsidP="000D5C0F">
                  <w:pPr>
                    <w:spacing w:after="0" w:line="240" w:lineRule="auto"/>
                    <w:rPr>
                      <w:sz w:val="20"/>
                      <w:szCs w:val="20"/>
                    </w:rPr>
                  </w:pPr>
                  <w:r>
                    <w:rPr>
                      <w:rFonts w:ascii="Palatino Linotype" w:hAnsi="Palatino Linotype"/>
                      <w:i/>
                      <w:sz w:val="18"/>
                      <w:szCs w:val="18"/>
                    </w:rPr>
                    <w:t>Ма</w:t>
                  </w:r>
                  <w:r>
                    <w:rPr>
                      <w:rFonts w:ascii="Times New Roman" w:hAnsi="Times New Roman" w:cs="Times New Roman"/>
                      <w:i/>
                      <w:sz w:val="18"/>
                      <w:szCs w:val="18"/>
                    </w:rPr>
                    <w:t>ғ</w:t>
                  </w:r>
                  <w:r>
                    <w:rPr>
                      <w:rFonts w:ascii="Palatino Linotype" w:hAnsi="Palatino Linotype"/>
                      <w:i/>
                      <w:sz w:val="18"/>
                      <w:szCs w:val="18"/>
                    </w:rPr>
                    <w:t>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40111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83A3D" w:rsidP="00401113">
      <w:pPr>
        <w:pStyle w:val="a5"/>
        <w:tabs>
          <w:tab w:val="clear" w:pos="-720"/>
        </w:tabs>
        <w:suppressAutoHyphens w:val="0"/>
        <w:spacing w:line="240" w:lineRule="auto"/>
        <w:ind w:firstLine="708"/>
        <w:jc w:val="both"/>
        <w:rPr>
          <w:i/>
          <w:sz w:val="24"/>
          <w:szCs w:val="24"/>
          <w:lang w:val="tg-Cyrl-TJ"/>
        </w:rPr>
      </w:pPr>
      <w:r>
        <w:rPr>
          <w:i/>
          <w:sz w:val="24"/>
          <w:szCs w:val="24"/>
          <w:lang w:val="tg-Cyrl-TJ"/>
        </w:rPr>
        <w:t>Деҳаи Анваробд</w:t>
      </w:r>
      <w:r w:rsidR="00FF6FAB" w:rsidRPr="00AB6FBB">
        <w:rPr>
          <w:i/>
          <w:sz w:val="24"/>
          <w:szCs w:val="24"/>
          <w:lang w:val="tg-Cyrl-TJ"/>
        </w:rPr>
        <w:t xml:space="preserve"> дар ҳайати деҳаҳои</w:t>
      </w:r>
      <w:r w:rsidR="004C52E7">
        <w:rPr>
          <w:i/>
          <w:sz w:val="24"/>
          <w:szCs w:val="24"/>
          <w:lang w:val="tg-Cyrl-TJ"/>
        </w:rPr>
        <w:t xml:space="preserve"> маркази ҷамоати Даҳана соли 1930</w:t>
      </w:r>
      <w:r w:rsidR="00FF6FAB" w:rsidRPr="00AB6FBB">
        <w:rPr>
          <w:i/>
          <w:sz w:val="24"/>
          <w:szCs w:val="24"/>
          <w:lang w:val="tg-Cyrl-TJ"/>
        </w:rPr>
        <w:t xml:space="preserve"> таъсис ёфт</w:t>
      </w:r>
      <w:r>
        <w:rPr>
          <w:i/>
          <w:sz w:val="24"/>
          <w:szCs w:val="24"/>
          <w:lang w:val="tg-Cyrl-TJ"/>
        </w:rPr>
        <w:t>ааст. Аҳолии муқимии деҳаи Анваробод</w:t>
      </w:r>
      <w:r w:rsidR="00FF6FAB" w:rsidRPr="00AB6FBB">
        <w:rPr>
          <w:i/>
          <w:sz w:val="24"/>
          <w:szCs w:val="24"/>
          <w:lang w:val="tg-Cyrl-TJ"/>
        </w:rPr>
        <w:t xml:space="preserve"> асосан ба кишоварзӣ (зироаткорию, боғдорӣ ва чорвопарв</w:t>
      </w:r>
      <w:r w:rsidR="00647EFF">
        <w:rPr>
          <w:i/>
          <w:sz w:val="24"/>
          <w:szCs w:val="24"/>
          <w:lang w:val="tg-Cyrl-TJ"/>
        </w:rPr>
        <w:t>а</w:t>
      </w:r>
      <w:r w:rsidR="004C52E7">
        <w:rPr>
          <w:i/>
          <w:sz w:val="24"/>
          <w:szCs w:val="24"/>
          <w:lang w:val="tg-Cyrl-TJ"/>
        </w:rPr>
        <w:t>рӣ машғул ҳастанд. Дар давоми 92</w:t>
      </w:r>
      <w:r w:rsidR="00FF6FAB" w:rsidRPr="00AB6FBB">
        <w:rPr>
          <w:i/>
          <w:sz w:val="24"/>
          <w:szCs w:val="24"/>
          <w:lang w:val="tg-Cyrl-TJ"/>
        </w:rPr>
        <w:t xml:space="preserve"> соли мавҷу</w:t>
      </w:r>
      <w:r>
        <w:rPr>
          <w:i/>
          <w:sz w:val="24"/>
          <w:szCs w:val="24"/>
          <w:lang w:val="tg-Cyrl-TJ"/>
        </w:rPr>
        <w:t>дияти ҷомеаи Анваробод</w:t>
      </w:r>
      <w:r w:rsidR="00FF6FAB" w:rsidRPr="00AB6FBB">
        <w:rPr>
          <w:i/>
          <w:sz w:val="24"/>
          <w:szCs w:val="24"/>
          <w:lang w:val="tg-Cyrl-TJ"/>
        </w:rPr>
        <w:t xml:space="preserve"> аз даврони собиқ Иттиҳоди Шӯравӣ</w:t>
      </w:r>
      <w:r w:rsidR="000639FE">
        <w:rPr>
          <w:i/>
          <w:sz w:val="24"/>
          <w:szCs w:val="24"/>
          <w:lang w:val="tg-Cyrl-TJ"/>
        </w:rPr>
        <w:t xml:space="preserve"> ва давоми 30соли истиқолият</w:t>
      </w:r>
      <w:r w:rsidR="008C467D">
        <w:rPr>
          <w:i/>
          <w:sz w:val="24"/>
          <w:szCs w:val="24"/>
          <w:lang w:val="tg-Cyrl-TJ"/>
        </w:rPr>
        <w:t xml:space="preserve">, дар деҳа системаҳои барқтаъминкунӣ ва оби нӯшокӣ,бунгоҳи тиббӣ,дорухона  ва роҳҳои дохилии деҳа </w:t>
      </w:r>
      <w:r w:rsidR="00FF6FAB" w:rsidRPr="00AB6FBB">
        <w:rPr>
          <w:i/>
          <w:sz w:val="24"/>
          <w:szCs w:val="24"/>
          <w:lang w:val="tg-Cyrl-TJ"/>
        </w:rPr>
        <w:t>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93"/>
        <w:gridCol w:w="3402"/>
        <w:gridCol w:w="3051"/>
        <w:gridCol w:w="1276"/>
      </w:tblGrid>
      <w:tr w:rsidR="00DA0CD8" w:rsidRPr="000D5C0F" w:rsidTr="00401113">
        <w:trPr>
          <w:trHeight w:val="57"/>
        </w:trPr>
        <w:tc>
          <w:tcPr>
            <w:tcW w:w="159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40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05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27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401113">
        <w:trPr>
          <w:trHeight w:val="256"/>
        </w:trPr>
        <w:tc>
          <w:tcPr>
            <w:tcW w:w="1593" w:type="dxa"/>
            <w:vAlign w:val="center"/>
          </w:tcPr>
          <w:p w:rsidR="00FF6FAB" w:rsidRPr="00AB6FBB" w:rsidRDefault="00DC5D3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02"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051" w:type="dxa"/>
            <w:vAlign w:val="center"/>
          </w:tcPr>
          <w:p w:rsidR="00FF6FAB" w:rsidRPr="00AB6FBB" w:rsidRDefault="00C0053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 фаъолият мекунад</w:t>
            </w:r>
          </w:p>
        </w:tc>
        <w:tc>
          <w:tcPr>
            <w:tcW w:w="1276" w:type="dxa"/>
            <w:vAlign w:val="center"/>
          </w:tcPr>
          <w:p w:rsidR="00FF6FAB" w:rsidRPr="00AB6FBB" w:rsidRDefault="007C216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1960</w:t>
            </w:r>
          </w:p>
        </w:tc>
      </w:tr>
      <w:tr w:rsidR="00FF6FAB" w:rsidRPr="000D5C0F" w:rsidTr="00401113">
        <w:trPr>
          <w:trHeight w:val="259"/>
        </w:trPr>
        <w:tc>
          <w:tcPr>
            <w:tcW w:w="1593" w:type="dxa"/>
            <w:vAlign w:val="center"/>
          </w:tcPr>
          <w:p w:rsidR="00FF6FAB" w:rsidRPr="00AB6FBB" w:rsidRDefault="00DC5D3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02" w:type="dxa"/>
            <w:vAlign w:val="center"/>
          </w:tcPr>
          <w:p w:rsidR="00FF6FAB" w:rsidRPr="00AB6FBB" w:rsidRDefault="007C216B"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051"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DA21FC">
              <w:rPr>
                <w:rFonts w:ascii="Times New Roman" w:hAnsi="Times New Roman" w:cs="Times New Roman"/>
                <w:i/>
                <w:iCs/>
                <w:sz w:val="24"/>
                <w:szCs w:val="24"/>
              </w:rPr>
              <w:t>,</w:t>
            </w:r>
            <w:r w:rsidR="00401113">
              <w:rPr>
                <w:rFonts w:ascii="Times New Roman" w:hAnsi="Times New Roman" w:cs="Times New Roman"/>
                <w:i/>
                <w:iCs/>
                <w:sz w:val="24"/>
                <w:szCs w:val="24"/>
              </w:rPr>
              <w:t xml:space="preserve"> </w:t>
            </w:r>
            <w:r w:rsidR="00DA21FC">
              <w:rPr>
                <w:rFonts w:ascii="Times New Roman" w:hAnsi="Times New Roman" w:cs="Times New Roman"/>
                <w:i/>
                <w:iCs/>
                <w:sz w:val="24"/>
                <w:szCs w:val="24"/>
              </w:rPr>
              <w:lastRenderedPageBreak/>
              <w:t>таъмирталаб аст</w:t>
            </w:r>
          </w:p>
        </w:tc>
        <w:tc>
          <w:tcPr>
            <w:tcW w:w="1276" w:type="dxa"/>
            <w:vAlign w:val="center"/>
          </w:tcPr>
          <w:p w:rsidR="00FF6FAB" w:rsidRPr="00AB6FBB" w:rsidRDefault="007C216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2001</w:t>
            </w:r>
          </w:p>
        </w:tc>
      </w:tr>
      <w:tr w:rsidR="00FF6FAB" w:rsidRPr="000D5C0F" w:rsidTr="00401113">
        <w:trPr>
          <w:trHeight w:val="249"/>
        </w:trPr>
        <w:tc>
          <w:tcPr>
            <w:tcW w:w="1593" w:type="dxa"/>
            <w:vAlign w:val="center"/>
          </w:tcPr>
          <w:p w:rsidR="00FF6FAB" w:rsidRPr="00AB6FBB" w:rsidRDefault="00DC5D3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402"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051" w:type="dxa"/>
            <w:vAlign w:val="center"/>
          </w:tcPr>
          <w:p w:rsidR="00FF6FAB" w:rsidRPr="00AB6FBB" w:rsidRDefault="00C0053B" w:rsidP="00C0053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w:t>
            </w:r>
          </w:p>
        </w:tc>
        <w:tc>
          <w:tcPr>
            <w:tcW w:w="1276" w:type="dxa"/>
            <w:vAlign w:val="center"/>
          </w:tcPr>
          <w:p w:rsidR="00FF6FAB" w:rsidRPr="00AB6FBB" w:rsidRDefault="00322F5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tc>
      </w:tr>
      <w:tr w:rsidR="00FF6FAB" w:rsidRPr="000D5C0F" w:rsidTr="00401113">
        <w:trPr>
          <w:trHeight w:val="115"/>
        </w:trPr>
        <w:tc>
          <w:tcPr>
            <w:tcW w:w="1593" w:type="dxa"/>
            <w:vAlign w:val="center"/>
          </w:tcPr>
          <w:p w:rsidR="00FF6FAB" w:rsidRPr="00AB6FBB" w:rsidRDefault="00DC5D3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402" w:type="dxa"/>
            <w:vAlign w:val="center"/>
          </w:tcPr>
          <w:p w:rsidR="00FF6FAB" w:rsidRPr="00AB6FBB" w:rsidRDefault="007C216B"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Дорухона</w:t>
            </w:r>
          </w:p>
        </w:tc>
        <w:tc>
          <w:tcPr>
            <w:tcW w:w="3051"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276" w:type="dxa"/>
            <w:vAlign w:val="center"/>
          </w:tcPr>
          <w:p w:rsidR="00FF6FAB" w:rsidRPr="00AB6FBB" w:rsidRDefault="007C216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2018</w:t>
            </w:r>
          </w:p>
        </w:tc>
      </w:tr>
      <w:tr w:rsidR="00FF6FAB" w:rsidRPr="000D5C0F" w:rsidTr="00401113">
        <w:trPr>
          <w:trHeight w:val="251"/>
        </w:trPr>
        <w:tc>
          <w:tcPr>
            <w:tcW w:w="1593" w:type="dxa"/>
            <w:vAlign w:val="center"/>
          </w:tcPr>
          <w:p w:rsidR="00FF6FAB" w:rsidRPr="00AB6FBB" w:rsidRDefault="00DC5D3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402" w:type="dxa"/>
            <w:vAlign w:val="center"/>
          </w:tcPr>
          <w:p w:rsidR="00FF6FAB" w:rsidRPr="00AB6FBB" w:rsidRDefault="007C216B"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w:t>
            </w:r>
          </w:p>
        </w:tc>
        <w:tc>
          <w:tcPr>
            <w:tcW w:w="3051"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p>
        </w:tc>
        <w:tc>
          <w:tcPr>
            <w:tcW w:w="1276" w:type="dxa"/>
            <w:vAlign w:val="center"/>
          </w:tcPr>
          <w:p w:rsidR="00FF6FAB" w:rsidRPr="00AB6FBB" w:rsidRDefault="00F91AE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2001</w:t>
            </w:r>
          </w:p>
        </w:tc>
      </w:tr>
      <w:tr w:rsidR="00DC5D33" w:rsidRPr="000D5C0F" w:rsidTr="00401113">
        <w:trPr>
          <w:trHeight w:val="251"/>
        </w:trPr>
        <w:tc>
          <w:tcPr>
            <w:tcW w:w="1593" w:type="dxa"/>
            <w:vAlign w:val="center"/>
          </w:tcPr>
          <w:p w:rsidR="00DC5D33" w:rsidRDefault="00DC5D3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402" w:type="dxa"/>
            <w:vAlign w:val="center"/>
          </w:tcPr>
          <w:p w:rsidR="00DC5D33" w:rsidRDefault="00DC5D33"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w:t>
            </w:r>
            <w:r w:rsidR="008C467D">
              <w:rPr>
                <w:rFonts w:ascii="Times New Roman" w:hAnsi="Times New Roman" w:cs="Times New Roman"/>
                <w:i/>
                <w:iCs/>
                <w:sz w:val="24"/>
                <w:szCs w:val="24"/>
              </w:rPr>
              <w:t>дохилии</w:t>
            </w:r>
            <w:r>
              <w:rPr>
                <w:rFonts w:ascii="Times New Roman" w:hAnsi="Times New Roman" w:cs="Times New Roman"/>
                <w:i/>
                <w:iCs/>
                <w:sz w:val="24"/>
                <w:szCs w:val="24"/>
              </w:rPr>
              <w:t xml:space="preserve"> деҳа</w:t>
            </w:r>
          </w:p>
        </w:tc>
        <w:tc>
          <w:tcPr>
            <w:tcW w:w="3051" w:type="dxa"/>
            <w:vAlign w:val="center"/>
          </w:tcPr>
          <w:p w:rsidR="00DC5D33" w:rsidRPr="00AB6FBB" w:rsidRDefault="004C52E7"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роҳҳои деҳа сангрез ва заминианд</w:t>
            </w:r>
          </w:p>
        </w:tc>
        <w:tc>
          <w:tcPr>
            <w:tcW w:w="1276" w:type="dxa"/>
            <w:vAlign w:val="center"/>
          </w:tcPr>
          <w:p w:rsidR="00DC5D33" w:rsidRDefault="00D151A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1968</w:t>
            </w:r>
          </w:p>
        </w:tc>
      </w:tr>
    </w:tbl>
    <w:p w:rsidR="00623376" w:rsidRDefault="00623376"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40111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720"/>
        <w:gridCol w:w="4995"/>
      </w:tblGrid>
      <w:tr w:rsidR="00FF6FAB" w:rsidRPr="000D5C0F" w:rsidTr="0040111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720"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499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0D5C0F" w:rsidTr="00401113">
        <w:trPr>
          <w:trHeight w:val="567"/>
        </w:trPr>
        <w:tc>
          <w:tcPr>
            <w:tcW w:w="675" w:type="dxa"/>
            <w:vAlign w:val="center"/>
          </w:tcPr>
          <w:p w:rsidR="00FF6FAB" w:rsidRPr="00AB6FBB" w:rsidRDefault="00087489" w:rsidP="000874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720"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995" w:type="dxa"/>
            <w:vAlign w:val="center"/>
          </w:tcPr>
          <w:p w:rsidR="00FF6FAB" w:rsidRPr="00AB6FBB" w:rsidRDefault="00FE5957" w:rsidP="00FE5957">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Дараҷаи таъминоти оби нӯшокӣ дар деҳа 30</w:t>
            </w:r>
            <w:r w:rsidR="00871FC9">
              <w:rPr>
                <w:rFonts w:ascii="Times New Roman" w:hAnsi="Times New Roman" w:cs="Times New Roman"/>
                <w:i/>
                <w:iCs/>
                <w:sz w:val="24"/>
                <w:szCs w:val="24"/>
              </w:rPr>
              <w:t>%</w:t>
            </w:r>
            <w:r>
              <w:rPr>
                <w:rFonts w:ascii="Times New Roman" w:hAnsi="Times New Roman" w:cs="Times New Roman"/>
                <w:i/>
                <w:iCs/>
                <w:sz w:val="24"/>
                <w:szCs w:val="24"/>
              </w:rPr>
              <w:t xml:space="preserve">--ро ташкил медиҳад. </w:t>
            </w:r>
            <w:r w:rsidRPr="009263A9">
              <w:rPr>
                <w:rFonts w:ascii="Palatino Linotype" w:eastAsia="Times New Roman" w:hAnsi="Palatino Linotype"/>
                <w:bCs/>
                <w:i/>
                <w:sz w:val="24"/>
                <w:szCs w:val="24"/>
              </w:rPr>
              <w:t xml:space="preserve"> </w:t>
            </w:r>
            <w:r w:rsidRPr="00A041BB">
              <w:rPr>
                <w:rFonts w:ascii="Times New Roman" w:eastAsia="Times New Roman" w:hAnsi="Times New Roman" w:cs="Times New Roman"/>
                <w:bCs/>
                <w:i/>
                <w:sz w:val="24"/>
                <w:szCs w:val="24"/>
              </w:rPr>
              <w:t xml:space="preserve">Деҳаи </w:t>
            </w:r>
            <w:r>
              <w:rPr>
                <w:rFonts w:ascii="Times New Roman" w:eastAsia="Times New Roman" w:hAnsi="Times New Roman" w:cs="Times New Roman"/>
                <w:bCs/>
                <w:i/>
                <w:sz w:val="24"/>
                <w:szCs w:val="24"/>
              </w:rPr>
              <w:t xml:space="preserve">Анваробод </w:t>
            </w:r>
            <w:r w:rsidRPr="00A041BB">
              <w:rPr>
                <w:rFonts w:ascii="Times New Roman" w:eastAsia="Times New Roman" w:hAnsi="Times New Roman" w:cs="Times New Roman"/>
                <w:bCs/>
                <w:i/>
                <w:sz w:val="24"/>
                <w:szCs w:val="24"/>
              </w:rPr>
              <w:t>сарчашмаи оби нӯшокии худашро надорад. Пойгоҳои обрасонӣ, ки</w:t>
            </w:r>
            <w:r>
              <w:rPr>
                <w:rFonts w:ascii="Times New Roman" w:eastAsia="Times New Roman" w:hAnsi="Times New Roman" w:cs="Times New Roman"/>
                <w:bCs/>
                <w:i/>
                <w:sz w:val="24"/>
                <w:szCs w:val="24"/>
              </w:rPr>
              <w:t xml:space="preserve"> аҳолии</w:t>
            </w:r>
            <w:r w:rsidRPr="00A041BB">
              <w:rPr>
                <w:rFonts w:ascii="Times New Roman" w:eastAsia="Times New Roman" w:hAnsi="Times New Roman" w:cs="Times New Roman"/>
                <w:bCs/>
                <w:i/>
                <w:sz w:val="24"/>
                <w:szCs w:val="24"/>
              </w:rPr>
              <w:t xml:space="preserve"> деҳаро бо оби ошомиданӣ таъмин менамояд дар деҳаи </w:t>
            </w:r>
            <w:r>
              <w:rPr>
                <w:rFonts w:ascii="Times New Roman" w:eastAsia="Times New Roman" w:hAnsi="Times New Roman" w:cs="Times New Roman"/>
                <w:bCs/>
                <w:i/>
                <w:sz w:val="24"/>
                <w:szCs w:val="24"/>
              </w:rPr>
              <w:t xml:space="preserve">Гулобод </w:t>
            </w:r>
            <w:r w:rsidRPr="00A041BB">
              <w:rPr>
                <w:rFonts w:ascii="Times New Roman" w:eastAsia="Times New Roman" w:hAnsi="Times New Roman" w:cs="Times New Roman"/>
                <w:bCs/>
                <w:i/>
                <w:sz w:val="24"/>
                <w:szCs w:val="24"/>
              </w:rPr>
              <w:t xml:space="preserve">ҷойгир аст. Бо сабаби кам будани захираи об дар ин пойгоҳи оббарорӣ ва тақсим шудани </w:t>
            </w:r>
            <w:r>
              <w:rPr>
                <w:rFonts w:ascii="Times New Roman" w:eastAsia="Times New Roman" w:hAnsi="Times New Roman" w:cs="Times New Roman"/>
                <w:bCs/>
                <w:i/>
                <w:sz w:val="24"/>
                <w:szCs w:val="24"/>
              </w:rPr>
              <w:t>об ба хонаводаҳои деҳаҳои Гулобод ва Гулзор</w:t>
            </w:r>
            <w:r w:rsidRPr="00A041BB">
              <w:rPr>
                <w:rFonts w:ascii="Times New Roman" w:eastAsia="Times New Roman" w:hAnsi="Times New Roman" w:cs="Times New Roman"/>
                <w:bCs/>
                <w:i/>
                <w:sz w:val="24"/>
                <w:szCs w:val="24"/>
              </w:rPr>
              <w:t>, зах</w:t>
            </w:r>
            <w:r>
              <w:rPr>
                <w:rFonts w:ascii="Times New Roman" w:eastAsia="Times New Roman" w:hAnsi="Times New Roman" w:cs="Times New Roman"/>
                <w:bCs/>
                <w:i/>
                <w:sz w:val="24"/>
                <w:szCs w:val="24"/>
              </w:rPr>
              <w:t>ираи об ба аҳолии деҳаи Анваробод</w:t>
            </w:r>
            <w:r w:rsidRPr="00A041BB">
              <w:rPr>
                <w:rFonts w:ascii="Times New Roman" w:eastAsia="Times New Roman" w:hAnsi="Times New Roman" w:cs="Times New Roman"/>
                <w:bCs/>
                <w:i/>
                <w:sz w:val="24"/>
                <w:szCs w:val="24"/>
              </w:rPr>
              <w:t xml:space="preserve"> намерасад. Нуқтаҳои таъмини об дар кӯча дар масофаи зиёда аз 200 метр ҷойгир шудаанд.  Ба аҳолии деҳа дар як шабонарӯз то 2 соат об таъмин карда мешавад, дар баъзе мавридҳо об тамоман таъмин карда намешавад.</w:t>
            </w:r>
          </w:p>
        </w:tc>
      </w:tr>
      <w:tr w:rsidR="00FF6FAB" w:rsidRPr="000D5C0F" w:rsidTr="00401113">
        <w:trPr>
          <w:trHeight w:val="567"/>
        </w:trPr>
        <w:tc>
          <w:tcPr>
            <w:tcW w:w="675" w:type="dxa"/>
            <w:vAlign w:val="center"/>
          </w:tcPr>
          <w:p w:rsidR="00FF6FAB" w:rsidRPr="00AB6FBB" w:rsidRDefault="00087489" w:rsidP="000874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720" w:type="dxa"/>
            <w:vAlign w:val="center"/>
          </w:tcPr>
          <w:p w:rsidR="00FF6FAB" w:rsidRPr="00AB6FBB" w:rsidRDefault="00FB1988"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995" w:type="dxa"/>
            <w:vAlign w:val="center"/>
          </w:tcPr>
          <w:p w:rsidR="0041723B" w:rsidRDefault="0041723B" w:rsidP="0041723B">
            <w:pPr>
              <w:autoSpaceDE w:val="0"/>
              <w:autoSpaceDN w:val="0"/>
              <w:adjustRightInd w:val="0"/>
              <w:spacing w:after="120" w:line="264" w:lineRule="auto"/>
              <w:ind w:right="27"/>
              <w:rPr>
                <w:rStyle w:val="22"/>
                <w:rFonts w:eastAsiaTheme="minorEastAsia"/>
              </w:rPr>
            </w:pPr>
            <w:r w:rsidRPr="00401113">
              <w:rPr>
                <w:rFonts w:ascii="Times New Roman" w:eastAsia="Times New Roman" w:hAnsi="Times New Roman" w:cs="Times New Roman"/>
                <w:i/>
              </w:rPr>
              <w:t>Д</w:t>
            </w:r>
            <w:r w:rsidRPr="00401113">
              <w:rPr>
                <w:rStyle w:val="22"/>
                <w:rFonts w:eastAsiaTheme="minorEastAsia"/>
              </w:rPr>
              <w:t>ар</w:t>
            </w:r>
            <w:r w:rsidRPr="003F7162">
              <w:rPr>
                <w:rStyle w:val="22"/>
                <w:rFonts w:eastAsiaTheme="minorEastAsia"/>
              </w:rPr>
              <w:t xml:space="preserve"> </w:t>
            </w:r>
            <w:r>
              <w:rPr>
                <w:rStyle w:val="22"/>
                <w:rFonts w:eastAsiaTheme="minorEastAsia"/>
              </w:rPr>
              <w:t xml:space="preserve">деҳаи Анваробод муассисаҳои тиббӣ фаъолият мекунанд.  Бунгоҳи тиббии деҳа соли сохтмонаш 2001, шумораи кормандони тиббӣ </w:t>
            </w:r>
            <w:r w:rsidRPr="003F7162">
              <w:rPr>
                <w:rStyle w:val="22"/>
                <w:rFonts w:eastAsiaTheme="minorEastAsia"/>
              </w:rPr>
              <w:t xml:space="preserve">4 </w:t>
            </w:r>
            <w:r>
              <w:rPr>
                <w:rStyle w:val="22"/>
                <w:rFonts w:eastAsiaTheme="minorEastAsia"/>
              </w:rPr>
              <w:t>нафар буда ба 772 нафар сокинони деҳа хизмати тиббӣ мерасонанд.</w:t>
            </w:r>
          </w:p>
          <w:p w:rsidR="00FF6FAB" w:rsidRPr="00AB6FBB" w:rsidRDefault="0041723B" w:rsidP="0041723B">
            <w:pPr>
              <w:spacing w:after="0" w:line="240" w:lineRule="auto"/>
              <w:rPr>
                <w:rFonts w:ascii="Times New Roman" w:hAnsi="Times New Roman" w:cs="Times New Roman"/>
                <w:i/>
                <w:iCs/>
                <w:sz w:val="24"/>
                <w:szCs w:val="24"/>
                <w:lang w:val="tg-Cyrl-TJ"/>
              </w:rPr>
            </w:pPr>
            <w:r>
              <w:rPr>
                <w:rStyle w:val="22"/>
                <w:rFonts w:eastAsiaTheme="minorEastAsia"/>
              </w:rPr>
              <w:t>Бунгоҳи тиббӣ ба таъмири асосӣ ниёз дорад, иваз кардани дару тирезаҳ</w:t>
            </w:r>
            <w:r w:rsidRPr="003F7162">
              <w:rPr>
                <w:rStyle w:val="22"/>
                <w:rFonts w:eastAsiaTheme="minorEastAsia"/>
              </w:rPr>
              <w:t>о</w:t>
            </w:r>
            <w:r>
              <w:rPr>
                <w:rStyle w:val="22"/>
                <w:rFonts w:eastAsiaTheme="minorEastAsia"/>
              </w:rPr>
              <w:t>, таъмир ва рангуборӣ деворҳо, таҷхизонидани асбобҳои тиббӣ</w:t>
            </w:r>
          </w:p>
        </w:tc>
      </w:tr>
      <w:tr w:rsidR="00FF6FAB" w:rsidRPr="00E04B69" w:rsidTr="00401113">
        <w:trPr>
          <w:trHeight w:val="567"/>
        </w:trPr>
        <w:tc>
          <w:tcPr>
            <w:tcW w:w="675" w:type="dxa"/>
            <w:vAlign w:val="center"/>
          </w:tcPr>
          <w:p w:rsidR="00FF6FAB" w:rsidRPr="00AB6FBB" w:rsidRDefault="00087489" w:rsidP="000874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720"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995" w:type="dxa"/>
            <w:vAlign w:val="center"/>
          </w:tcPr>
          <w:p w:rsidR="00FF6FAB" w:rsidRPr="00AB6FBB" w:rsidRDefault="00E04B69"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Тақрибан 1</w:t>
            </w:r>
            <w:r w:rsidR="00391265">
              <w:rPr>
                <w:rFonts w:ascii="Times New Roman" w:hAnsi="Times New Roman" w:cs="Times New Roman"/>
                <w:i/>
                <w:iCs/>
                <w:sz w:val="24"/>
                <w:szCs w:val="24"/>
                <w:lang w:val="tg-Cyrl-TJ"/>
              </w:rPr>
              <w:t>0%-и симчӯ</w:t>
            </w:r>
            <w:r w:rsidR="00FF6FAB" w:rsidRPr="00AB6FBB">
              <w:rPr>
                <w:rFonts w:ascii="Times New Roman" w:hAnsi="Times New Roman" w:cs="Times New Roman"/>
                <w:i/>
                <w:iCs/>
                <w:sz w:val="24"/>
                <w:szCs w:val="24"/>
                <w:lang w:val="tg-Cyrl-TJ"/>
              </w:rPr>
              <w:t>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p>
        </w:tc>
      </w:tr>
      <w:tr w:rsidR="00FF6FAB" w:rsidRPr="000D5C0F" w:rsidTr="00401113">
        <w:trPr>
          <w:trHeight w:val="567"/>
        </w:trPr>
        <w:tc>
          <w:tcPr>
            <w:tcW w:w="675" w:type="dxa"/>
            <w:vAlign w:val="center"/>
          </w:tcPr>
          <w:p w:rsidR="00FF6FAB" w:rsidRPr="00AB6FBB" w:rsidRDefault="00087489" w:rsidP="000874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720" w:type="dxa"/>
            <w:vAlign w:val="center"/>
          </w:tcPr>
          <w:p w:rsidR="00FF6FAB" w:rsidRPr="00AB6FBB" w:rsidRDefault="00FB1988"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Дорухона</w:t>
            </w:r>
          </w:p>
        </w:tc>
        <w:tc>
          <w:tcPr>
            <w:tcW w:w="4995" w:type="dxa"/>
            <w:vAlign w:val="center"/>
          </w:tcPr>
          <w:p w:rsidR="00FF6FAB" w:rsidRPr="00AB6FBB" w:rsidRDefault="007A49BC" w:rsidP="00FB1988">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Истифодашаванда </w:t>
            </w:r>
            <w:r w:rsidR="00FB1988">
              <w:rPr>
                <w:rFonts w:ascii="Times New Roman" w:hAnsi="Times New Roman" w:cs="Times New Roman"/>
                <w:i/>
                <w:iCs/>
                <w:sz w:val="24"/>
                <w:szCs w:val="24"/>
              </w:rPr>
              <w:t>аст.</w:t>
            </w:r>
          </w:p>
        </w:tc>
      </w:tr>
      <w:tr w:rsidR="00FF6FAB" w:rsidRPr="000D5C0F" w:rsidTr="00401113">
        <w:trPr>
          <w:trHeight w:val="567"/>
        </w:trPr>
        <w:tc>
          <w:tcPr>
            <w:tcW w:w="675" w:type="dxa"/>
            <w:vAlign w:val="center"/>
          </w:tcPr>
          <w:p w:rsidR="00FF6FAB" w:rsidRPr="00AB6FBB" w:rsidRDefault="00087489" w:rsidP="000874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720"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4995" w:type="dxa"/>
            <w:vAlign w:val="center"/>
          </w:tcPr>
          <w:p w:rsidR="00FF6FAB" w:rsidRPr="00AB6FBB" w:rsidRDefault="00FB1988"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Дар деҳа як</w:t>
            </w:r>
            <w:r w:rsidR="00087489">
              <w:rPr>
                <w:rFonts w:ascii="Times New Roman" w:hAnsi="Times New Roman" w:cs="Times New Roman"/>
                <w:i/>
                <w:iCs/>
                <w:sz w:val="24"/>
                <w:szCs w:val="24"/>
              </w:rPr>
              <w:t xml:space="preserve"> адад мағоза</w:t>
            </w:r>
            <w:r w:rsidR="00FF6FAB" w:rsidRPr="00AB6FBB">
              <w:rPr>
                <w:rFonts w:ascii="Times New Roman" w:hAnsi="Times New Roman" w:cs="Times New Roman"/>
                <w:i/>
                <w:iCs/>
                <w:sz w:val="24"/>
                <w:szCs w:val="24"/>
              </w:rPr>
              <w:t>и хусус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бо фур</w:t>
            </w:r>
            <w:r w:rsidR="002D46F6" w:rsidRPr="00AB6FBB">
              <w:rPr>
                <w:rFonts w:ascii="Times New Roman" w:hAnsi="Times New Roman" w:cs="Times New Roman"/>
                <w:i/>
                <w:iCs/>
                <w:sz w:val="24"/>
                <w:szCs w:val="24"/>
                <w:lang w:val="tg-Cyrl-TJ"/>
              </w:rPr>
              <w:t>ӯ</w:t>
            </w:r>
            <w:r w:rsidR="00FF6FAB" w:rsidRPr="00AB6FBB">
              <w:rPr>
                <w:rFonts w:ascii="Times New Roman" w:hAnsi="Times New Roman" w:cs="Times New Roman"/>
                <w:i/>
                <w:iCs/>
                <w:sz w:val="24"/>
                <w:szCs w:val="24"/>
              </w:rPr>
              <w:t>ши молҳ</w:t>
            </w:r>
            <w:r w:rsidR="00087489">
              <w:rPr>
                <w:rFonts w:ascii="Times New Roman" w:hAnsi="Times New Roman" w:cs="Times New Roman"/>
                <w:i/>
                <w:iCs/>
                <w:sz w:val="24"/>
                <w:szCs w:val="24"/>
              </w:rPr>
              <w:t>ои ниёзи мардум хизмат мерасона</w:t>
            </w:r>
            <w:r w:rsidR="00FF6FAB" w:rsidRPr="00AB6FBB">
              <w:rPr>
                <w:rFonts w:ascii="Times New Roman" w:hAnsi="Times New Roman" w:cs="Times New Roman"/>
                <w:i/>
                <w:iCs/>
                <w:sz w:val="24"/>
                <w:szCs w:val="24"/>
              </w:rPr>
              <w:t>д</w:t>
            </w:r>
          </w:p>
        </w:tc>
      </w:tr>
      <w:tr w:rsidR="00087489" w:rsidRPr="000D5C0F" w:rsidTr="00401113">
        <w:trPr>
          <w:trHeight w:val="567"/>
        </w:trPr>
        <w:tc>
          <w:tcPr>
            <w:tcW w:w="675" w:type="dxa"/>
            <w:vAlign w:val="center"/>
          </w:tcPr>
          <w:p w:rsidR="00087489" w:rsidRDefault="00087489" w:rsidP="000874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720" w:type="dxa"/>
            <w:vAlign w:val="center"/>
          </w:tcPr>
          <w:p w:rsidR="00087489" w:rsidRPr="00AB6FBB" w:rsidRDefault="0008748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w:t>
            </w:r>
            <w:r w:rsidR="000614BF">
              <w:rPr>
                <w:rFonts w:ascii="Times New Roman" w:hAnsi="Times New Roman" w:cs="Times New Roman"/>
                <w:i/>
                <w:iCs/>
                <w:sz w:val="24"/>
                <w:szCs w:val="24"/>
              </w:rPr>
              <w:t>ои дохили деҳа</w:t>
            </w:r>
          </w:p>
        </w:tc>
        <w:tc>
          <w:tcPr>
            <w:tcW w:w="4995" w:type="dxa"/>
            <w:vAlign w:val="center"/>
          </w:tcPr>
          <w:p w:rsidR="00087489" w:rsidRDefault="0041723B"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Аксари </w:t>
            </w:r>
            <w:r>
              <w:rPr>
                <w:rFonts w:ascii="Times New Roman" w:hAnsi="Times New Roman" w:cs="Times New Roman"/>
                <w:i/>
                <w:iCs/>
                <w:sz w:val="24"/>
                <w:szCs w:val="24"/>
                <w:lang w:val="tg-Cyrl-TJ"/>
              </w:rPr>
              <w:t xml:space="preserve">роҳҳои дохилии деҳа сангрез ва заминӣ мебошанд, вазъи роҳҳо бад аст ва ба </w:t>
            </w:r>
            <w:r>
              <w:rPr>
                <w:rFonts w:ascii="Times New Roman" w:hAnsi="Times New Roman" w:cs="Times New Roman"/>
                <w:i/>
                <w:iCs/>
                <w:sz w:val="24"/>
                <w:szCs w:val="24"/>
                <w:lang w:val="tg-Cyrl-TJ"/>
              </w:rPr>
              <w:lastRenderedPageBreak/>
              <w:t>асфалтпӯш кардан ниёз доранд</w:t>
            </w:r>
          </w:p>
        </w:tc>
      </w:tr>
    </w:tbl>
    <w:p w:rsidR="007A49BC" w:rsidRPr="000D5C0F" w:rsidRDefault="007A49BC" w:rsidP="00401113">
      <w:pPr>
        <w:pStyle w:val="a5"/>
        <w:tabs>
          <w:tab w:val="clear" w:pos="-720"/>
        </w:tabs>
        <w:suppressAutoHyphens w:val="0"/>
        <w:spacing w:line="240" w:lineRule="auto"/>
        <w:rPr>
          <w:iCs/>
          <w:sz w:val="24"/>
          <w:szCs w:val="24"/>
        </w:rPr>
      </w:pPr>
    </w:p>
    <w:p w:rsidR="00FF6FAB" w:rsidRPr="000D5C0F" w:rsidRDefault="00FF6FAB" w:rsidP="00401113">
      <w:pPr>
        <w:pStyle w:val="a5"/>
        <w:tabs>
          <w:tab w:val="clear" w:pos="-720"/>
        </w:tabs>
        <w:suppressAutoHyphens w:val="0"/>
        <w:spacing w:line="240" w:lineRule="auto"/>
        <w:jc w:val="center"/>
        <w:rPr>
          <w:iCs/>
          <w:sz w:val="24"/>
          <w:szCs w:val="24"/>
        </w:rPr>
      </w:pPr>
      <w:r w:rsidRPr="000D5C0F">
        <w:rPr>
          <w:iCs/>
          <w:sz w:val="24"/>
          <w:szCs w:val="24"/>
        </w:rPr>
        <w:t>Эҳтиёҷот ба хизматрасониҳои нави инфрасохторӣ</w:t>
      </w:r>
    </w:p>
    <w:tbl>
      <w:tblPr>
        <w:tblpPr w:leftFromText="180" w:rightFromText="180" w:vertAnchor="text" w:horzAnchor="margin" w:tblpY="17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61"/>
      </w:tblGrid>
      <w:tr w:rsidR="00401113" w:rsidRPr="000D5C0F" w:rsidTr="00401113">
        <w:trPr>
          <w:trHeight w:val="57"/>
        </w:trPr>
        <w:tc>
          <w:tcPr>
            <w:tcW w:w="675" w:type="dxa"/>
            <w:shd w:val="clear" w:color="auto" w:fill="AEAAAA" w:themeFill="background2" w:themeFillShade="BF"/>
            <w:vAlign w:val="center"/>
          </w:tcPr>
          <w:p w:rsidR="00401113" w:rsidRPr="00AB6FBB" w:rsidRDefault="00401113" w:rsidP="00401113">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828" w:type="dxa"/>
            <w:shd w:val="clear" w:color="auto" w:fill="AEAAAA" w:themeFill="background2" w:themeFillShade="BF"/>
            <w:vAlign w:val="center"/>
          </w:tcPr>
          <w:p w:rsidR="00401113" w:rsidRPr="00AB6FBB" w:rsidRDefault="00401113" w:rsidP="00401113">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r>
              <w:rPr>
                <w:rFonts w:ascii="Times New Roman" w:hAnsi="Times New Roman" w:cs="Times New Roman"/>
                <w:sz w:val="24"/>
                <w:szCs w:val="24"/>
              </w:rPr>
              <w:t xml:space="preserve"> </w:t>
            </w:r>
          </w:p>
        </w:tc>
        <w:tc>
          <w:tcPr>
            <w:tcW w:w="4961" w:type="dxa"/>
            <w:shd w:val="clear" w:color="auto" w:fill="AEAAAA" w:themeFill="background2" w:themeFillShade="BF"/>
            <w:vAlign w:val="center"/>
          </w:tcPr>
          <w:p w:rsidR="00401113" w:rsidRPr="00AB6FBB" w:rsidRDefault="00401113" w:rsidP="00401113">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401113" w:rsidRPr="000D5C0F" w:rsidTr="00401113">
        <w:trPr>
          <w:trHeight w:val="567"/>
        </w:trPr>
        <w:tc>
          <w:tcPr>
            <w:tcW w:w="675" w:type="dxa"/>
            <w:vAlign w:val="center"/>
          </w:tcPr>
          <w:p w:rsidR="00401113" w:rsidRPr="00AB6FBB" w:rsidRDefault="00401113" w:rsidP="0040111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828" w:type="dxa"/>
            <w:vAlign w:val="center"/>
          </w:tcPr>
          <w:p w:rsidR="00401113" w:rsidRPr="00AB6FBB" w:rsidRDefault="00401113" w:rsidP="004011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хати оби нӯшокӣ</w:t>
            </w:r>
          </w:p>
        </w:tc>
        <w:tc>
          <w:tcPr>
            <w:tcW w:w="4961" w:type="dxa"/>
            <w:vAlign w:val="center"/>
          </w:tcPr>
          <w:p w:rsidR="00401113" w:rsidRPr="00AB6FBB" w:rsidRDefault="00401113" w:rsidP="004011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Аҳолии деҳаи Анваробод бо оби тозаи ошомиданӣ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r w:rsidR="00401113" w:rsidRPr="000D5C0F" w:rsidTr="00401113">
        <w:trPr>
          <w:trHeight w:val="567"/>
        </w:trPr>
        <w:tc>
          <w:tcPr>
            <w:tcW w:w="675" w:type="dxa"/>
            <w:vAlign w:val="center"/>
          </w:tcPr>
          <w:p w:rsidR="00401113" w:rsidRPr="00AB6FBB" w:rsidRDefault="00401113" w:rsidP="0040111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828" w:type="dxa"/>
            <w:vAlign w:val="center"/>
          </w:tcPr>
          <w:p w:rsidR="00401113" w:rsidRPr="00AB6FBB" w:rsidRDefault="00401113" w:rsidP="004011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61" w:type="dxa"/>
            <w:vAlign w:val="center"/>
          </w:tcPr>
          <w:p w:rsidR="00401113" w:rsidRPr="00AB6FBB" w:rsidRDefault="00401113" w:rsidP="004011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Дастрасии сокинони деҳа ба роҳи асфалтпӯш, беҳтар шудани шароити рафтуомади аҳолӣ ва воситаҳои нақлиёт, беҳтар шудани вазъи санитарӣ-гигиенӣ дар деҳа.</w:t>
            </w:r>
          </w:p>
        </w:tc>
      </w:tr>
      <w:tr w:rsidR="00401113" w:rsidRPr="000D5C0F" w:rsidTr="00401113">
        <w:trPr>
          <w:trHeight w:val="567"/>
        </w:trPr>
        <w:tc>
          <w:tcPr>
            <w:tcW w:w="675" w:type="dxa"/>
            <w:vAlign w:val="center"/>
          </w:tcPr>
          <w:p w:rsidR="00401113" w:rsidRPr="00AB6FBB" w:rsidRDefault="00401113" w:rsidP="0040111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828" w:type="dxa"/>
            <w:vAlign w:val="center"/>
          </w:tcPr>
          <w:p w:rsidR="00401113" w:rsidRPr="00AB6FBB" w:rsidRDefault="00401113" w:rsidP="004011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варзишӣ</w:t>
            </w:r>
          </w:p>
        </w:tc>
        <w:tc>
          <w:tcPr>
            <w:tcW w:w="4961" w:type="dxa"/>
            <w:vAlign w:val="center"/>
          </w:tcPr>
          <w:p w:rsidR="00401113" w:rsidRPr="00AB6FBB" w:rsidRDefault="00401113" w:rsidP="0040111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 </w:t>
            </w:r>
            <w:r>
              <w:rPr>
                <w:rFonts w:ascii="Times New Roman" w:hAnsi="Times New Roman" w:cs="Times New Roman"/>
                <w:i/>
                <w:iCs/>
                <w:sz w:val="24"/>
                <w:szCs w:val="24"/>
              </w:rPr>
              <w:t xml:space="preserve">  Ҷавонон соҳиби майдончаи варзишии замонавӣ мешаванд, сокинони деҳа ба обу тоби бадан машғул шуда вазъи саломатиашон беҳтар мешавад, машғул шудани ҷавонон ба корҳои муфид.</w:t>
            </w:r>
          </w:p>
        </w:tc>
      </w:tr>
      <w:tr w:rsidR="00401113" w:rsidRPr="000D5C0F" w:rsidTr="00401113">
        <w:trPr>
          <w:trHeight w:val="567"/>
        </w:trPr>
        <w:tc>
          <w:tcPr>
            <w:tcW w:w="675" w:type="dxa"/>
            <w:vAlign w:val="center"/>
          </w:tcPr>
          <w:p w:rsidR="00401113" w:rsidRDefault="00401113" w:rsidP="0040111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p w:rsidR="00401113" w:rsidRDefault="00401113" w:rsidP="00401113">
            <w:pPr>
              <w:rPr>
                <w:rFonts w:ascii="Times New Roman" w:hAnsi="Times New Roman" w:cs="Times New Roman"/>
                <w:sz w:val="24"/>
                <w:szCs w:val="24"/>
              </w:rPr>
            </w:pPr>
          </w:p>
          <w:p w:rsidR="00401113" w:rsidRPr="00C0053B" w:rsidRDefault="00401113" w:rsidP="00401113">
            <w:pPr>
              <w:rPr>
                <w:rFonts w:ascii="Times New Roman" w:hAnsi="Times New Roman" w:cs="Times New Roman"/>
                <w:sz w:val="24"/>
                <w:szCs w:val="24"/>
              </w:rPr>
            </w:pPr>
          </w:p>
        </w:tc>
        <w:tc>
          <w:tcPr>
            <w:tcW w:w="3828" w:type="dxa"/>
            <w:vAlign w:val="center"/>
          </w:tcPr>
          <w:p w:rsidR="00401113" w:rsidRPr="00AB6FBB" w:rsidRDefault="00401113" w:rsidP="004011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w:t>
            </w:r>
          </w:p>
        </w:tc>
        <w:tc>
          <w:tcPr>
            <w:tcW w:w="4961" w:type="dxa"/>
            <w:vAlign w:val="center"/>
          </w:tcPr>
          <w:p w:rsidR="00401113" w:rsidRPr="00AB6FBB" w:rsidRDefault="00401113" w:rsidP="004011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деҳа дар боғчаи нави замонавӣ нигоҳубин ва таълим мегиранд. Волидайни кӯдакон имконияти ба кор баромаданро пайдо мекунанд</w:t>
            </w:r>
          </w:p>
        </w:tc>
      </w:tr>
      <w:tr w:rsidR="00401113" w:rsidRPr="000D5C0F" w:rsidTr="00401113">
        <w:trPr>
          <w:trHeight w:val="567"/>
        </w:trPr>
        <w:tc>
          <w:tcPr>
            <w:tcW w:w="675" w:type="dxa"/>
            <w:vAlign w:val="center"/>
          </w:tcPr>
          <w:p w:rsidR="00401113" w:rsidRPr="00AB6FBB" w:rsidRDefault="00401113" w:rsidP="0040111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828" w:type="dxa"/>
            <w:vAlign w:val="center"/>
          </w:tcPr>
          <w:p w:rsidR="00401113" w:rsidRPr="00AB6FBB" w:rsidRDefault="00401113" w:rsidP="0040111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4961" w:type="dxa"/>
            <w:vAlign w:val="center"/>
          </w:tcPr>
          <w:p w:rsidR="00401113" w:rsidRPr="00AB6FBB" w:rsidRDefault="00401113" w:rsidP="0040111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80756F" w:rsidRPr="000D5C0F" w:rsidRDefault="0080756F" w:rsidP="00401113">
      <w:pPr>
        <w:pStyle w:val="a5"/>
        <w:tabs>
          <w:tab w:val="clear" w:pos="-720"/>
        </w:tabs>
        <w:suppressAutoHyphens w:val="0"/>
        <w:spacing w:line="240" w:lineRule="auto"/>
        <w:jc w:val="center"/>
        <w:rPr>
          <w:iCs/>
          <w:sz w:val="24"/>
          <w:szCs w:val="24"/>
        </w:rPr>
      </w:pPr>
    </w:p>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80756F" w:rsidRPr="00401113" w:rsidRDefault="00FF6FAB" w:rsidP="0040111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467"/>
        <w:gridCol w:w="1627"/>
        <w:gridCol w:w="3679"/>
      </w:tblGrid>
      <w:tr w:rsidR="00FF6FAB" w:rsidRPr="000D5C0F" w:rsidTr="00401113">
        <w:trPr>
          <w:cantSplit/>
        </w:trPr>
        <w:tc>
          <w:tcPr>
            <w:tcW w:w="374"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2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5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4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401113">
        <w:trPr>
          <w:cantSplit/>
        </w:trPr>
        <w:tc>
          <w:tcPr>
            <w:tcW w:w="374"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28" w:type="pct"/>
            <w:tcBorders>
              <w:top w:val="double" w:sz="4" w:space="0" w:color="auto"/>
            </w:tcBorders>
            <w:vAlign w:val="center"/>
          </w:tcPr>
          <w:p w:rsidR="00FF6FAB" w:rsidRPr="00AB6FBB" w:rsidRDefault="00FB1988" w:rsidP="008548BF">
            <w:pPr>
              <w:pStyle w:val="a5"/>
              <w:spacing w:line="240" w:lineRule="auto"/>
              <w:rPr>
                <w:i/>
                <w:iCs/>
                <w:sz w:val="24"/>
                <w:szCs w:val="24"/>
              </w:rPr>
            </w:pPr>
            <w:r>
              <w:rPr>
                <w:i/>
                <w:iCs/>
                <w:sz w:val="24"/>
                <w:szCs w:val="24"/>
              </w:rPr>
              <w:t>Бемории шадиди рӯ</w:t>
            </w:r>
            <w:r w:rsidR="00FF6FAB" w:rsidRPr="00AB6FBB">
              <w:rPr>
                <w:i/>
                <w:iCs/>
                <w:sz w:val="24"/>
                <w:szCs w:val="24"/>
              </w:rPr>
              <w:t>даву меъда</w:t>
            </w:r>
          </w:p>
        </w:tc>
        <w:tc>
          <w:tcPr>
            <w:tcW w:w="858" w:type="pct"/>
            <w:tcBorders>
              <w:top w:val="double" w:sz="4" w:space="0" w:color="auto"/>
            </w:tcBorders>
          </w:tcPr>
          <w:p w:rsidR="00FF6FAB" w:rsidRPr="00AB6FBB" w:rsidRDefault="006E260E" w:rsidP="00C63A86">
            <w:pPr>
              <w:pStyle w:val="a5"/>
              <w:spacing w:line="240" w:lineRule="auto"/>
              <w:jc w:val="center"/>
              <w:rPr>
                <w:i/>
                <w:iCs/>
                <w:sz w:val="24"/>
                <w:szCs w:val="24"/>
              </w:rPr>
            </w:pPr>
            <w:r>
              <w:rPr>
                <w:i/>
                <w:iCs/>
                <w:sz w:val="24"/>
                <w:szCs w:val="24"/>
              </w:rPr>
              <w:t>-</w:t>
            </w:r>
          </w:p>
        </w:tc>
        <w:tc>
          <w:tcPr>
            <w:tcW w:w="194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401113">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2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58" w:type="pct"/>
          </w:tcPr>
          <w:p w:rsidR="00FF6FAB" w:rsidRPr="00AB6FBB" w:rsidRDefault="006E260E" w:rsidP="00C63A86">
            <w:pPr>
              <w:pStyle w:val="a5"/>
              <w:spacing w:line="240" w:lineRule="auto"/>
              <w:jc w:val="center"/>
              <w:rPr>
                <w:i/>
                <w:iCs/>
                <w:sz w:val="24"/>
                <w:szCs w:val="24"/>
              </w:rPr>
            </w:pPr>
            <w:r>
              <w:rPr>
                <w:i/>
                <w:iCs/>
                <w:sz w:val="24"/>
                <w:szCs w:val="24"/>
              </w:rPr>
              <w:t>-</w:t>
            </w:r>
          </w:p>
        </w:tc>
        <w:tc>
          <w:tcPr>
            <w:tcW w:w="194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401113">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3</w:t>
            </w:r>
          </w:p>
        </w:tc>
        <w:tc>
          <w:tcPr>
            <w:tcW w:w="182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58" w:type="pct"/>
          </w:tcPr>
          <w:p w:rsidR="00FF6FAB" w:rsidRPr="00AB6FBB" w:rsidRDefault="006E260E" w:rsidP="00C63A86">
            <w:pPr>
              <w:pStyle w:val="a5"/>
              <w:spacing w:line="240" w:lineRule="auto"/>
              <w:jc w:val="center"/>
              <w:rPr>
                <w:i/>
                <w:iCs/>
                <w:sz w:val="24"/>
                <w:szCs w:val="24"/>
              </w:rPr>
            </w:pPr>
            <w:r>
              <w:rPr>
                <w:i/>
                <w:iCs/>
                <w:sz w:val="24"/>
                <w:szCs w:val="24"/>
              </w:rPr>
              <w:t>-</w:t>
            </w:r>
          </w:p>
        </w:tc>
        <w:tc>
          <w:tcPr>
            <w:tcW w:w="194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401113">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2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58" w:type="pct"/>
          </w:tcPr>
          <w:p w:rsidR="00FF6FAB" w:rsidRPr="00AB6FBB" w:rsidRDefault="006E260E" w:rsidP="00C63A86">
            <w:pPr>
              <w:pStyle w:val="a5"/>
              <w:spacing w:line="240" w:lineRule="auto"/>
              <w:jc w:val="center"/>
              <w:rPr>
                <w:i/>
                <w:iCs/>
                <w:sz w:val="24"/>
                <w:szCs w:val="24"/>
              </w:rPr>
            </w:pPr>
            <w:r>
              <w:rPr>
                <w:i/>
                <w:iCs/>
                <w:sz w:val="24"/>
                <w:szCs w:val="24"/>
              </w:rPr>
              <w:t>-</w:t>
            </w:r>
          </w:p>
        </w:tc>
        <w:tc>
          <w:tcPr>
            <w:tcW w:w="194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401113">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2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58" w:type="pct"/>
          </w:tcPr>
          <w:p w:rsidR="00FF6FAB" w:rsidRPr="00AB6FBB" w:rsidRDefault="006E260E" w:rsidP="00C63A86">
            <w:pPr>
              <w:pStyle w:val="a5"/>
              <w:spacing w:line="240" w:lineRule="auto"/>
              <w:jc w:val="center"/>
              <w:rPr>
                <w:i/>
                <w:iCs/>
                <w:sz w:val="24"/>
                <w:szCs w:val="24"/>
              </w:rPr>
            </w:pPr>
            <w:r>
              <w:rPr>
                <w:i/>
                <w:iCs/>
                <w:sz w:val="24"/>
                <w:szCs w:val="24"/>
              </w:rPr>
              <w:t>-</w:t>
            </w:r>
          </w:p>
        </w:tc>
        <w:tc>
          <w:tcPr>
            <w:tcW w:w="1940"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401113">
        <w:trPr>
          <w:cantSplit/>
        </w:trPr>
        <w:tc>
          <w:tcPr>
            <w:tcW w:w="374"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2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58" w:type="pct"/>
            <w:tcBorders>
              <w:bottom w:val="double" w:sz="4" w:space="0" w:color="auto"/>
            </w:tcBorders>
          </w:tcPr>
          <w:p w:rsidR="00C63A86" w:rsidRPr="00AB6FBB" w:rsidRDefault="009339FA" w:rsidP="00C63A86">
            <w:pPr>
              <w:pStyle w:val="a5"/>
              <w:spacing w:line="240" w:lineRule="auto"/>
              <w:jc w:val="center"/>
              <w:rPr>
                <w:i/>
                <w:iCs/>
                <w:sz w:val="24"/>
                <w:szCs w:val="24"/>
              </w:rPr>
            </w:pPr>
            <w:r>
              <w:rPr>
                <w:i/>
                <w:iCs/>
                <w:sz w:val="24"/>
                <w:szCs w:val="24"/>
              </w:rPr>
              <w:t>-</w:t>
            </w:r>
          </w:p>
        </w:tc>
        <w:tc>
          <w:tcPr>
            <w:tcW w:w="194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0D5C0F" w:rsidRDefault="00FF6FAB" w:rsidP="00FF6FAB">
      <w:pPr>
        <w:pStyle w:val="a5"/>
        <w:spacing w:line="240" w:lineRule="auto"/>
        <w:rPr>
          <w:sz w:val="24"/>
          <w:szCs w:val="24"/>
        </w:rPr>
      </w:pPr>
    </w:p>
    <w:p w:rsidR="00FF6FAB" w:rsidRPr="000D5C0F" w:rsidRDefault="00FF6FAB" w:rsidP="0040111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498" w:type="dxa"/>
        <w:tblInd w:w="-34" w:type="dxa"/>
        <w:tblLayout w:type="fixed"/>
        <w:tblLook w:val="04A0" w:firstRow="1" w:lastRow="0" w:firstColumn="1" w:lastColumn="0" w:noHBand="0" w:noVBand="1"/>
      </w:tblPr>
      <w:tblGrid>
        <w:gridCol w:w="568"/>
        <w:gridCol w:w="2693"/>
        <w:gridCol w:w="850"/>
        <w:gridCol w:w="1134"/>
        <w:gridCol w:w="2807"/>
        <w:gridCol w:w="1446"/>
      </w:tblGrid>
      <w:tr w:rsidR="00FF6FAB" w:rsidRPr="000D5C0F" w:rsidTr="00401113">
        <w:tc>
          <w:tcPr>
            <w:tcW w:w="568"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69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80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446"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401113">
        <w:tc>
          <w:tcPr>
            <w:tcW w:w="568"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181AEA" w:rsidP="008548BF">
            <w:pPr>
              <w:pStyle w:val="a5"/>
              <w:tabs>
                <w:tab w:val="clear" w:pos="-720"/>
              </w:tabs>
              <w:suppressAutoHyphens w:val="0"/>
              <w:spacing w:line="240" w:lineRule="auto"/>
              <w:jc w:val="center"/>
              <w:rPr>
                <w:i/>
                <w:sz w:val="24"/>
                <w:szCs w:val="24"/>
              </w:rPr>
            </w:pPr>
            <w:r>
              <w:rPr>
                <w:i/>
                <w:sz w:val="24"/>
                <w:szCs w:val="24"/>
              </w:rPr>
              <w:t>7</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446"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401113">
        <w:tc>
          <w:tcPr>
            <w:tcW w:w="568"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181AEA" w:rsidP="008548BF">
            <w:pPr>
              <w:pStyle w:val="a5"/>
              <w:tabs>
                <w:tab w:val="clear" w:pos="-720"/>
              </w:tabs>
              <w:suppressAutoHyphens w:val="0"/>
              <w:spacing w:line="240" w:lineRule="auto"/>
              <w:jc w:val="center"/>
              <w:rPr>
                <w:i/>
                <w:sz w:val="24"/>
                <w:szCs w:val="24"/>
              </w:rPr>
            </w:pPr>
            <w:r>
              <w:rPr>
                <w:i/>
                <w:sz w:val="24"/>
                <w:szCs w:val="24"/>
              </w:rPr>
              <w:t>2</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446"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401113">
        <w:tc>
          <w:tcPr>
            <w:tcW w:w="568"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693"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181AEA" w:rsidP="008548BF">
            <w:pPr>
              <w:pStyle w:val="a5"/>
              <w:tabs>
                <w:tab w:val="clear" w:pos="-720"/>
              </w:tabs>
              <w:suppressAutoHyphens w:val="0"/>
              <w:spacing w:line="240" w:lineRule="auto"/>
              <w:jc w:val="center"/>
              <w:rPr>
                <w:i/>
                <w:sz w:val="24"/>
                <w:szCs w:val="24"/>
              </w:rPr>
            </w:pPr>
            <w:r>
              <w:rPr>
                <w:i/>
                <w:sz w:val="24"/>
                <w:szCs w:val="24"/>
              </w:rPr>
              <w:t>16</w:t>
            </w:r>
          </w:p>
        </w:tc>
        <w:tc>
          <w:tcPr>
            <w:tcW w:w="2807"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446"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401113" w:rsidRDefault="00401113" w:rsidP="006B1172">
      <w:pPr>
        <w:pStyle w:val="a5"/>
        <w:tabs>
          <w:tab w:val="clear" w:pos="-720"/>
        </w:tabs>
        <w:spacing w:line="240" w:lineRule="auto"/>
        <w:jc w:val="both"/>
        <w:rPr>
          <w:sz w:val="24"/>
          <w:szCs w:val="24"/>
        </w:rPr>
      </w:pPr>
    </w:p>
    <w:p w:rsidR="00FF6FAB" w:rsidRPr="000D5C0F" w:rsidRDefault="00FF6FAB" w:rsidP="006B1172">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00FA229A">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8548BF">
        <w:tc>
          <w:tcPr>
            <w:tcW w:w="668"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761660" w:rsidP="00761660">
            <w:pPr>
              <w:pStyle w:val="a5"/>
              <w:spacing w:line="240" w:lineRule="auto"/>
              <w:jc w:val="center"/>
              <w:rPr>
                <w:i/>
                <w:iCs/>
                <w:sz w:val="24"/>
                <w:szCs w:val="24"/>
              </w:rPr>
            </w:pPr>
            <w:r>
              <w:rPr>
                <w:i/>
                <w:iCs/>
                <w:sz w:val="24"/>
                <w:szCs w:val="24"/>
              </w:rPr>
              <w:t>16</w:t>
            </w:r>
          </w:p>
        </w:tc>
        <w:tc>
          <w:tcPr>
            <w:tcW w:w="2088" w:type="dxa"/>
          </w:tcPr>
          <w:p w:rsidR="00FF6FAB" w:rsidRPr="00AB6FBB" w:rsidRDefault="003138F4" w:rsidP="008548BF">
            <w:pPr>
              <w:pStyle w:val="a5"/>
              <w:spacing w:line="240" w:lineRule="auto"/>
              <w:jc w:val="center"/>
              <w:rPr>
                <w:i/>
                <w:iCs/>
                <w:sz w:val="24"/>
                <w:szCs w:val="24"/>
              </w:rPr>
            </w:pPr>
            <w:r>
              <w:rPr>
                <w:i/>
                <w:iCs/>
                <w:sz w:val="24"/>
                <w:szCs w:val="24"/>
              </w:rPr>
              <w:t>7</w:t>
            </w:r>
            <w:r w:rsidR="00164CB8">
              <w:rPr>
                <w:i/>
                <w:iCs/>
                <w:sz w:val="24"/>
                <w:szCs w:val="24"/>
              </w:rPr>
              <w:t>80</w:t>
            </w:r>
          </w:p>
        </w:tc>
        <w:tc>
          <w:tcPr>
            <w:tcW w:w="1965" w:type="dxa"/>
          </w:tcPr>
          <w:p w:rsidR="00FF6FAB" w:rsidRPr="00AB6FBB" w:rsidRDefault="003138F4" w:rsidP="008548BF">
            <w:pPr>
              <w:pStyle w:val="a5"/>
              <w:spacing w:line="240" w:lineRule="auto"/>
              <w:jc w:val="center"/>
              <w:rPr>
                <w:i/>
                <w:iCs/>
                <w:sz w:val="24"/>
                <w:szCs w:val="24"/>
              </w:rPr>
            </w:pPr>
            <w:r>
              <w:rPr>
                <w:i/>
                <w:iCs/>
                <w:sz w:val="24"/>
                <w:szCs w:val="24"/>
              </w:rPr>
              <w:t>9360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647EFF" w:rsidP="00761660">
            <w:pPr>
              <w:pStyle w:val="a5"/>
              <w:spacing w:line="240" w:lineRule="auto"/>
              <w:jc w:val="center"/>
              <w:rPr>
                <w:i/>
                <w:iCs/>
                <w:sz w:val="24"/>
                <w:szCs w:val="24"/>
              </w:rPr>
            </w:pPr>
            <w:r>
              <w:rPr>
                <w:i/>
                <w:iCs/>
                <w:sz w:val="24"/>
                <w:szCs w:val="24"/>
              </w:rPr>
              <w:t>326</w:t>
            </w:r>
          </w:p>
        </w:tc>
        <w:tc>
          <w:tcPr>
            <w:tcW w:w="2088" w:type="dxa"/>
          </w:tcPr>
          <w:p w:rsidR="00FF6FAB" w:rsidRPr="00AB6FBB" w:rsidRDefault="00164CB8" w:rsidP="008548BF">
            <w:pPr>
              <w:pStyle w:val="a5"/>
              <w:spacing w:line="240" w:lineRule="auto"/>
              <w:jc w:val="center"/>
              <w:rPr>
                <w:i/>
                <w:iCs/>
                <w:sz w:val="24"/>
                <w:szCs w:val="24"/>
              </w:rPr>
            </w:pPr>
            <w:r>
              <w:rPr>
                <w:i/>
                <w:iCs/>
                <w:sz w:val="24"/>
                <w:szCs w:val="24"/>
              </w:rPr>
              <w:t>44</w:t>
            </w:r>
            <w:r w:rsidR="00FF6FAB" w:rsidRPr="00AB6FBB">
              <w:rPr>
                <w:i/>
                <w:iCs/>
                <w:sz w:val="24"/>
                <w:szCs w:val="24"/>
              </w:rPr>
              <w:t>0</w:t>
            </w:r>
          </w:p>
        </w:tc>
        <w:tc>
          <w:tcPr>
            <w:tcW w:w="1965" w:type="dxa"/>
          </w:tcPr>
          <w:p w:rsidR="00FF6FAB" w:rsidRPr="00AB6FBB" w:rsidRDefault="00164CB8" w:rsidP="008548BF">
            <w:pPr>
              <w:pStyle w:val="a5"/>
              <w:spacing w:line="240" w:lineRule="auto"/>
              <w:jc w:val="center"/>
              <w:rPr>
                <w:i/>
                <w:iCs/>
                <w:sz w:val="24"/>
                <w:szCs w:val="24"/>
              </w:rPr>
            </w:pPr>
            <w:r>
              <w:rPr>
                <w:i/>
                <w:iCs/>
                <w:sz w:val="24"/>
                <w:szCs w:val="24"/>
              </w:rPr>
              <w:t>528</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9339FA" w:rsidP="00761660">
            <w:pPr>
              <w:pStyle w:val="a5"/>
              <w:spacing w:line="240" w:lineRule="auto"/>
              <w:jc w:val="center"/>
              <w:rPr>
                <w:i/>
                <w:iCs/>
                <w:sz w:val="24"/>
                <w:szCs w:val="24"/>
              </w:rPr>
            </w:pPr>
            <w:r>
              <w:rPr>
                <w:i/>
                <w:iCs/>
                <w:sz w:val="24"/>
                <w:szCs w:val="24"/>
              </w:rPr>
              <w:t>23</w:t>
            </w:r>
          </w:p>
        </w:tc>
        <w:tc>
          <w:tcPr>
            <w:tcW w:w="2088" w:type="dxa"/>
          </w:tcPr>
          <w:p w:rsidR="00FF6FAB" w:rsidRPr="00AB6FBB" w:rsidRDefault="003138F4" w:rsidP="008548BF">
            <w:pPr>
              <w:pStyle w:val="a5"/>
              <w:spacing w:line="240" w:lineRule="auto"/>
              <w:jc w:val="center"/>
              <w:rPr>
                <w:i/>
                <w:iCs/>
                <w:sz w:val="24"/>
                <w:szCs w:val="24"/>
              </w:rPr>
            </w:pPr>
            <w:r>
              <w:rPr>
                <w:i/>
                <w:iCs/>
                <w:sz w:val="24"/>
                <w:szCs w:val="24"/>
              </w:rPr>
              <w:t>13</w:t>
            </w:r>
            <w:r w:rsidR="00FF6FAB" w:rsidRPr="00AB6FBB">
              <w:rPr>
                <w:i/>
                <w:iCs/>
                <w:sz w:val="24"/>
                <w:szCs w:val="24"/>
              </w:rPr>
              <w:t>00</w:t>
            </w:r>
          </w:p>
        </w:tc>
        <w:tc>
          <w:tcPr>
            <w:tcW w:w="1965" w:type="dxa"/>
          </w:tcPr>
          <w:p w:rsidR="00FF6FAB" w:rsidRPr="00AB6FBB" w:rsidRDefault="003138F4" w:rsidP="008548BF">
            <w:pPr>
              <w:pStyle w:val="a5"/>
              <w:spacing w:line="240" w:lineRule="auto"/>
              <w:jc w:val="center"/>
              <w:rPr>
                <w:i/>
                <w:iCs/>
                <w:sz w:val="24"/>
                <w:szCs w:val="24"/>
              </w:rPr>
            </w:pPr>
            <w:r>
              <w:rPr>
                <w:i/>
                <w:iCs/>
                <w:sz w:val="24"/>
                <w:szCs w:val="24"/>
              </w:rPr>
              <w:t>15600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A535F1" w:rsidP="00761660">
            <w:pPr>
              <w:pStyle w:val="a5"/>
              <w:spacing w:line="240" w:lineRule="auto"/>
              <w:jc w:val="center"/>
              <w:rPr>
                <w:i/>
                <w:iCs/>
                <w:sz w:val="24"/>
                <w:szCs w:val="24"/>
              </w:rPr>
            </w:pPr>
            <w:r>
              <w:rPr>
                <w:i/>
                <w:iCs/>
                <w:sz w:val="24"/>
                <w:szCs w:val="24"/>
              </w:rPr>
              <w:t>24</w:t>
            </w:r>
          </w:p>
        </w:tc>
        <w:tc>
          <w:tcPr>
            <w:tcW w:w="2088" w:type="dxa"/>
          </w:tcPr>
          <w:p w:rsidR="00FF6FAB" w:rsidRPr="00AB6FBB" w:rsidRDefault="003138F4" w:rsidP="008548BF">
            <w:pPr>
              <w:pStyle w:val="a5"/>
              <w:spacing w:line="240" w:lineRule="auto"/>
              <w:jc w:val="center"/>
              <w:rPr>
                <w:i/>
                <w:iCs/>
                <w:sz w:val="24"/>
                <w:szCs w:val="24"/>
              </w:rPr>
            </w:pPr>
            <w:r>
              <w:rPr>
                <w:i/>
                <w:iCs/>
                <w:sz w:val="24"/>
                <w:szCs w:val="24"/>
              </w:rPr>
              <w:t>2150</w:t>
            </w:r>
          </w:p>
        </w:tc>
        <w:tc>
          <w:tcPr>
            <w:tcW w:w="1965" w:type="dxa"/>
          </w:tcPr>
          <w:p w:rsidR="00FF6FAB" w:rsidRPr="00AB6FBB" w:rsidRDefault="003138F4" w:rsidP="008548BF">
            <w:pPr>
              <w:pStyle w:val="a5"/>
              <w:spacing w:line="240" w:lineRule="auto"/>
              <w:jc w:val="center"/>
              <w:rPr>
                <w:i/>
                <w:iCs/>
                <w:sz w:val="24"/>
                <w:szCs w:val="24"/>
              </w:rPr>
            </w:pPr>
            <w:r>
              <w:rPr>
                <w:i/>
                <w:iCs/>
                <w:sz w:val="24"/>
                <w:szCs w:val="24"/>
              </w:rPr>
              <w:t>25800</w:t>
            </w:r>
          </w:p>
        </w:tc>
      </w:tr>
      <w:tr w:rsidR="00FF6FAB" w:rsidRPr="000D5C0F" w:rsidTr="008548BF">
        <w:tc>
          <w:tcPr>
            <w:tcW w:w="668" w:type="dxa"/>
          </w:tcPr>
          <w:p w:rsidR="00FF6FAB" w:rsidRPr="00AB6FBB" w:rsidRDefault="00164CB8" w:rsidP="008548BF">
            <w:pPr>
              <w:pStyle w:val="a5"/>
              <w:spacing w:line="240" w:lineRule="auto"/>
              <w:jc w:val="center"/>
              <w:rPr>
                <w:i/>
                <w:iCs/>
                <w:sz w:val="24"/>
                <w:szCs w:val="24"/>
              </w:rPr>
            </w:pPr>
            <w:r>
              <w:rPr>
                <w:i/>
                <w:iCs/>
                <w:sz w:val="24"/>
                <w:szCs w:val="24"/>
              </w:rPr>
              <w:t>5</w:t>
            </w:r>
          </w:p>
        </w:tc>
        <w:tc>
          <w:tcPr>
            <w:tcW w:w="2783" w:type="dxa"/>
          </w:tcPr>
          <w:p w:rsidR="00FF6FAB" w:rsidRPr="00AB6FBB" w:rsidRDefault="003D22B0"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AB6FBB" w:rsidRDefault="00647EFF" w:rsidP="00761660">
            <w:pPr>
              <w:pStyle w:val="a5"/>
              <w:spacing w:line="240" w:lineRule="auto"/>
              <w:jc w:val="center"/>
              <w:rPr>
                <w:i/>
                <w:iCs/>
                <w:sz w:val="24"/>
                <w:szCs w:val="24"/>
              </w:rPr>
            </w:pPr>
            <w:r>
              <w:rPr>
                <w:i/>
                <w:iCs/>
                <w:sz w:val="24"/>
                <w:szCs w:val="24"/>
              </w:rPr>
              <w:t>51</w:t>
            </w:r>
          </w:p>
        </w:tc>
        <w:tc>
          <w:tcPr>
            <w:tcW w:w="2088" w:type="dxa"/>
          </w:tcPr>
          <w:p w:rsidR="00FF6FAB" w:rsidRPr="00AB6FBB" w:rsidRDefault="00164CB8" w:rsidP="008548BF">
            <w:pPr>
              <w:pStyle w:val="a5"/>
              <w:spacing w:line="240" w:lineRule="auto"/>
              <w:jc w:val="center"/>
              <w:rPr>
                <w:i/>
                <w:iCs/>
                <w:sz w:val="24"/>
                <w:szCs w:val="24"/>
              </w:rPr>
            </w:pPr>
            <w:r>
              <w:rPr>
                <w:i/>
                <w:iCs/>
                <w:sz w:val="24"/>
                <w:szCs w:val="24"/>
              </w:rPr>
              <w:t>190</w:t>
            </w:r>
            <w:r w:rsidR="00672C12" w:rsidRPr="00AB6FBB">
              <w:rPr>
                <w:i/>
                <w:iCs/>
                <w:sz w:val="24"/>
                <w:szCs w:val="24"/>
              </w:rPr>
              <w:t>0</w:t>
            </w:r>
          </w:p>
        </w:tc>
        <w:tc>
          <w:tcPr>
            <w:tcW w:w="1965" w:type="dxa"/>
          </w:tcPr>
          <w:p w:rsidR="00FF6FAB" w:rsidRPr="00AB6FBB" w:rsidRDefault="00164CB8" w:rsidP="008548BF">
            <w:pPr>
              <w:pStyle w:val="a5"/>
              <w:spacing w:line="240" w:lineRule="auto"/>
              <w:jc w:val="center"/>
              <w:rPr>
                <w:i/>
                <w:iCs/>
                <w:sz w:val="24"/>
                <w:szCs w:val="24"/>
              </w:rPr>
            </w:pPr>
            <w:r>
              <w:rPr>
                <w:i/>
                <w:iCs/>
                <w:sz w:val="24"/>
                <w:szCs w:val="24"/>
              </w:rPr>
              <w:t>22800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647EFF" w:rsidP="00761660">
            <w:pPr>
              <w:pStyle w:val="a5"/>
              <w:spacing w:line="240" w:lineRule="auto"/>
              <w:jc w:val="center"/>
              <w:rPr>
                <w:i/>
                <w:iCs/>
                <w:sz w:val="24"/>
                <w:szCs w:val="24"/>
              </w:rPr>
            </w:pPr>
            <w:r>
              <w:rPr>
                <w:i/>
                <w:iCs/>
                <w:sz w:val="24"/>
                <w:szCs w:val="24"/>
              </w:rPr>
              <w:t>440</w:t>
            </w:r>
          </w:p>
        </w:tc>
        <w:tc>
          <w:tcPr>
            <w:tcW w:w="2088" w:type="dxa"/>
          </w:tcPr>
          <w:p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1965" w:type="dxa"/>
          </w:tcPr>
          <w:p w:rsidR="008548BF" w:rsidRPr="00AB6FBB" w:rsidRDefault="008548BF" w:rsidP="008548BF">
            <w:pPr>
              <w:pStyle w:val="a5"/>
              <w:spacing w:line="240" w:lineRule="auto"/>
              <w:jc w:val="center"/>
              <w:rPr>
                <w:i/>
                <w:iCs/>
                <w:sz w:val="24"/>
                <w:szCs w:val="24"/>
              </w:rPr>
            </w:pP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770177" w:rsidRDefault="00FF6FAB" w:rsidP="00AB6FBB">
      <w:pPr>
        <w:pStyle w:val="a5"/>
        <w:numPr>
          <w:ilvl w:val="0"/>
          <w:numId w:val="21"/>
        </w:numPr>
        <w:spacing w:line="240" w:lineRule="auto"/>
        <w:ind w:left="426" w:hanging="426"/>
        <w:jc w:val="both"/>
        <w:rPr>
          <w:i/>
          <w:sz w:val="24"/>
          <w:szCs w:val="24"/>
        </w:rPr>
      </w:pPr>
      <w:r w:rsidRPr="00770177">
        <w:rPr>
          <w:i/>
          <w:sz w:val="24"/>
          <w:szCs w:val="24"/>
        </w:rPr>
        <w:t>Музди меҳнат (музди кор, ҳаққи хизматрасонӣ);</w:t>
      </w:r>
    </w:p>
    <w:p w:rsidR="008548BF" w:rsidRPr="00770177" w:rsidRDefault="008548BF" w:rsidP="00AB6FBB">
      <w:pPr>
        <w:pStyle w:val="a5"/>
        <w:numPr>
          <w:ilvl w:val="0"/>
          <w:numId w:val="21"/>
        </w:numPr>
        <w:spacing w:line="240" w:lineRule="auto"/>
        <w:ind w:left="426" w:hanging="426"/>
        <w:jc w:val="both"/>
        <w:rPr>
          <w:i/>
          <w:sz w:val="24"/>
          <w:szCs w:val="24"/>
        </w:rPr>
      </w:pPr>
      <w:r w:rsidRPr="00770177">
        <w:rPr>
          <w:i/>
          <w:sz w:val="24"/>
          <w:szCs w:val="24"/>
        </w:rPr>
        <w:lastRenderedPageBreak/>
        <w:t>Аз фаъолияти сохибкор</w:t>
      </w:r>
      <w:r w:rsidR="00AB6FBB" w:rsidRPr="00770177">
        <w:rPr>
          <w:i/>
          <w:sz w:val="24"/>
          <w:szCs w:val="24"/>
          <w:lang w:val="tg-Cyrl-TJ"/>
        </w:rPr>
        <w:t>ӣ</w:t>
      </w:r>
    </w:p>
    <w:p w:rsidR="00FF6FAB" w:rsidRPr="00770177" w:rsidRDefault="00FF6FAB" w:rsidP="00AB6FBB">
      <w:pPr>
        <w:pStyle w:val="a5"/>
        <w:numPr>
          <w:ilvl w:val="0"/>
          <w:numId w:val="21"/>
        </w:numPr>
        <w:spacing w:line="240" w:lineRule="auto"/>
        <w:ind w:left="426" w:hanging="426"/>
        <w:jc w:val="both"/>
        <w:rPr>
          <w:i/>
          <w:sz w:val="24"/>
          <w:szCs w:val="24"/>
        </w:rPr>
      </w:pPr>
      <w:r w:rsidRPr="00770177">
        <w:rPr>
          <w:i/>
          <w:sz w:val="24"/>
          <w:szCs w:val="24"/>
        </w:rPr>
        <w:t>Аз фур</w:t>
      </w:r>
      <w:r w:rsidR="006D3C0A" w:rsidRPr="00770177">
        <w:rPr>
          <w:i/>
          <w:sz w:val="24"/>
          <w:szCs w:val="24"/>
          <w:lang w:val="tg-Cyrl-TJ"/>
        </w:rPr>
        <w:t>ӯ</w:t>
      </w:r>
      <w:r w:rsidRPr="00770177">
        <w:rPr>
          <w:i/>
          <w:sz w:val="24"/>
          <w:szCs w:val="24"/>
        </w:rPr>
        <w:t>ши мол, маҳсулот, чорво, парранда, моҳӣ ва ғайра;</w:t>
      </w: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0100" cy="2788468"/>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693F" w:rsidRPr="000D5C0F" w:rsidRDefault="0045693F" w:rsidP="00FF6FAB">
      <w:pPr>
        <w:pStyle w:val="a5"/>
        <w:spacing w:line="240" w:lineRule="auto"/>
        <w:jc w:val="both"/>
        <w:rPr>
          <w:sz w:val="24"/>
          <w:szCs w:val="24"/>
        </w:rPr>
      </w:pPr>
    </w:p>
    <w:p w:rsidR="00FF6FAB" w:rsidRPr="000D5C0F" w:rsidRDefault="00FF6FAB" w:rsidP="00FF6FAB">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7A49BC" w:rsidRDefault="007A49BC" w:rsidP="007A49BC">
      <w:pPr>
        <w:pStyle w:val="a5"/>
        <w:tabs>
          <w:tab w:val="clear" w:pos="-720"/>
        </w:tabs>
        <w:suppressAutoHyphens w:val="0"/>
        <w:spacing w:line="240" w:lineRule="auto"/>
        <w:ind w:left="502"/>
        <w:jc w:val="both"/>
        <w:rPr>
          <w:sz w:val="24"/>
          <w:szCs w:val="24"/>
        </w:rPr>
      </w:pP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6B1172">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6B1172" w:rsidP="00FF6FAB">
      <w:pPr>
        <w:pStyle w:val="a5"/>
        <w:tabs>
          <w:tab w:val="clear" w:pos="-720"/>
        </w:tabs>
        <w:suppressAutoHyphens w:val="0"/>
        <w:spacing w:line="240" w:lineRule="auto"/>
        <w:jc w:val="both"/>
        <w:rPr>
          <w:sz w:val="24"/>
          <w:szCs w:val="24"/>
        </w:rPr>
      </w:pPr>
      <w:r w:rsidRPr="000D5C0F">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95.55pt" o:ole="">
            <v:imagedata r:id="rId9" o:title=""/>
          </v:shape>
          <o:OLEObject Type="Embed" ProgID="Excel.Sheet.12" ShapeID="_x0000_i1025" DrawAspect="Content" ObjectID="_1714546848" r:id="rId10"/>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6B1172">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9806E8" w:rsidRDefault="009806E8" w:rsidP="006B1172">
      <w:pPr>
        <w:pStyle w:val="a5"/>
        <w:spacing w:line="240" w:lineRule="auto"/>
        <w:rPr>
          <w:sz w:val="24"/>
          <w:szCs w:val="24"/>
        </w:rPr>
      </w:pPr>
    </w:p>
    <w:p w:rsidR="00FF6FAB" w:rsidRPr="00F743D4" w:rsidRDefault="00FF6FAB" w:rsidP="00FF6FAB">
      <w:pPr>
        <w:pStyle w:val="a5"/>
        <w:spacing w:line="240" w:lineRule="auto"/>
        <w:ind w:left="720"/>
        <w:jc w:val="center"/>
        <w:rPr>
          <w:sz w:val="24"/>
          <w:szCs w:val="24"/>
        </w:rPr>
      </w:pPr>
      <w:r w:rsidRPr="00F743D4">
        <w:rPr>
          <w:sz w:val="24"/>
          <w:szCs w:val="24"/>
        </w:rPr>
        <w:lastRenderedPageBreak/>
        <w:t>Нишондиҳандаҳ</w:t>
      </w:r>
      <w:r w:rsidR="00F91AEC">
        <w:rPr>
          <w:sz w:val="24"/>
          <w:szCs w:val="24"/>
        </w:rPr>
        <w:t>ои сатҳи бекорӣ дар деҳаи Анварободи</w:t>
      </w:r>
      <w:r w:rsidRPr="00F743D4">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Default="006B1172" w:rsidP="006B1172">
      <w:pPr>
        <w:pStyle w:val="a5"/>
        <w:tabs>
          <w:tab w:val="clear" w:pos="-720"/>
        </w:tabs>
        <w:spacing w:line="240" w:lineRule="auto"/>
        <w:jc w:val="center"/>
        <w:rPr>
          <w:color w:val="00B050"/>
          <w:sz w:val="24"/>
          <w:szCs w:val="24"/>
        </w:rPr>
      </w:pPr>
      <w:r w:rsidRPr="000D5C0F">
        <w:rPr>
          <w:color w:val="00B050"/>
          <w:sz w:val="24"/>
          <w:szCs w:val="24"/>
        </w:rPr>
        <w:object w:dxaOrig="8551" w:dyaOrig="1932">
          <v:shape id="_x0000_i1026" type="#_x0000_t75" style="width:466.7pt;height:120pt" o:ole="">
            <v:imagedata r:id="rId11" o:title=""/>
          </v:shape>
          <o:OLEObject Type="Embed" ProgID="Excel.Sheet.12" ShapeID="_x0000_i1026" DrawAspect="Content" ObjectID="_1714546849" r:id="rId12"/>
        </w:object>
      </w:r>
    </w:p>
    <w:p w:rsidR="006B1172" w:rsidRPr="000D5C0F" w:rsidRDefault="006B1172" w:rsidP="006B1172">
      <w:pPr>
        <w:pStyle w:val="a5"/>
        <w:tabs>
          <w:tab w:val="clear" w:pos="-720"/>
        </w:tabs>
        <w:spacing w:line="240" w:lineRule="auto"/>
        <w:jc w:val="center"/>
        <w:rPr>
          <w:sz w:val="24"/>
          <w:szCs w:val="24"/>
        </w:rPr>
      </w:pPr>
    </w:p>
    <w:p w:rsidR="00FF6FAB" w:rsidRDefault="00FF6FAB" w:rsidP="006B1172">
      <w:pPr>
        <w:pStyle w:val="a5"/>
        <w:spacing w:line="240" w:lineRule="auto"/>
        <w:jc w:val="both"/>
        <w:rPr>
          <w:sz w:val="24"/>
          <w:szCs w:val="24"/>
        </w:rPr>
      </w:pPr>
      <w:r w:rsidRPr="00F743D4">
        <w:rPr>
          <w:sz w:val="24"/>
          <w:szCs w:val="24"/>
        </w:rPr>
        <w:t>Сабабҳои бекории аҳолии қобили меҳнат дар деҳа:</w:t>
      </w:r>
    </w:p>
    <w:p w:rsidR="006B1172" w:rsidRPr="00F743D4" w:rsidRDefault="006B1172" w:rsidP="006B1172">
      <w:pPr>
        <w:pStyle w:val="a5"/>
        <w:spacing w:line="240" w:lineRule="auto"/>
        <w:jc w:val="both"/>
        <w:rPr>
          <w:sz w:val="24"/>
          <w:szCs w:val="24"/>
        </w:rPr>
      </w:pP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Default="00FF6FAB" w:rsidP="00FF6FAB">
      <w:pPr>
        <w:pStyle w:val="a5"/>
        <w:spacing w:line="240" w:lineRule="auto"/>
        <w:jc w:val="both"/>
        <w:rPr>
          <w:sz w:val="24"/>
          <w:szCs w:val="24"/>
        </w:rPr>
      </w:pPr>
      <w:r w:rsidRPr="00F743D4">
        <w:rPr>
          <w:sz w:val="24"/>
          <w:szCs w:val="24"/>
        </w:rPr>
        <w:t>Роҳҳои ҳалли мушкилот:</w:t>
      </w:r>
    </w:p>
    <w:p w:rsidR="006B1172" w:rsidRPr="00F743D4" w:rsidRDefault="006B1172" w:rsidP="00FF6FAB">
      <w:pPr>
        <w:pStyle w:val="a5"/>
        <w:spacing w:line="240" w:lineRule="auto"/>
        <w:jc w:val="both"/>
        <w:rPr>
          <w:sz w:val="24"/>
          <w:szCs w:val="24"/>
        </w:rPr>
      </w:pP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993"/>
        <w:jc w:val="both"/>
        <w:rPr>
          <w:i/>
          <w:iCs/>
          <w:sz w:val="24"/>
          <w:szCs w:val="24"/>
        </w:rPr>
      </w:pPr>
    </w:p>
    <w:p w:rsidR="006B1172" w:rsidRDefault="006B1172" w:rsidP="00FF6FAB">
      <w:pPr>
        <w:pStyle w:val="a5"/>
        <w:spacing w:line="240" w:lineRule="auto"/>
        <w:ind w:left="720"/>
        <w:jc w:val="both"/>
        <w:rPr>
          <w:sz w:val="24"/>
          <w:szCs w:val="24"/>
        </w:rPr>
      </w:pPr>
    </w:p>
    <w:p w:rsidR="00FF6FAB" w:rsidRPr="00F743D4" w:rsidRDefault="006B1172" w:rsidP="00FF6FAB">
      <w:pPr>
        <w:pStyle w:val="a5"/>
        <w:spacing w:line="240" w:lineRule="auto"/>
        <w:ind w:left="720"/>
        <w:jc w:val="both"/>
        <w:rPr>
          <w:sz w:val="24"/>
          <w:szCs w:val="24"/>
        </w:rPr>
      </w:pPr>
      <w:r w:rsidRPr="000D5C0F">
        <w:rPr>
          <w:noProof/>
          <w:sz w:val="24"/>
          <w:szCs w:val="24"/>
        </w:rPr>
        <w:drawing>
          <wp:anchor distT="0" distB="0" distL="114300" distR="114300" simplePos="0" relativeHeight="251658240" behindDoc="0" locked="0" layoutInCell="1" allowOverlap="1" wp14:anchorId="0F97ADE0" wp14:editId="48F629B1">
            <wp:simplePos x="0" y="0"/>
            <wp:positionH relativeFrom="column">
              <wp:posOffset>-25042</wp:posOffset>
            </wp:positionH>
            <wp:positionV relativeFrom="paragraph">
              <wp:posOffset>179045</wp:posOffset>
            </wp:positionV>
            <wp:extent cx="5893435" cy="3141552"/>
            <wp:effectExtent l="0" t="0" r="0" b="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FF6FAB" w:rsidRPr="000D5C0F" w:rsidRDefault="00FF6FAB" w:rsidP="006B1172">
      <w:pPr>
        <w:pStyle w:val="a5"/>
        <w:spacing w:line="240" w:lineRule="auto"/>
        <w:jc w:val="both"/>
        <w:rPr>
          <w:sz w:val="24"/>
          <w:szCs w:val="24"/>
        </w:rPr>
      </w:pP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FF6FAB">
      <w:pPr>
        <w:pStyle w:val="a5"/>
        <w:spacing w:line="240" w:lineRule="auto"/>
        <w:ind w:left="720" w:hanging="294"/>
        <w:jc w:val="both"/>
        <w:rPr>
          <w:sz w:val="24"/>
          <w:szCs w:val="24"/>
        </w:rPr>
      </w:pPr>
    </w:p>
    <w:p w:rsidR="00BC3959" w:rsidRDefault="00BC3959" w:rsidP="006B1172">
      <w:pPr>
        <w:pStyle w:val="a5"/>
        <w:spacing w:line="240" w:lineRule="auto"/>
        <w:jc w:val="both"/>
        <w:rPr>
          <w:sz w:val="24"/>
          <w:szCs w:val="24"/>
        </w:rPr>
      </w:pPr>
    </w:p>
    <w:p w:rsidR="006B1172" w:rsidRDefault="006B1172" w:rsidP="006B1172">
      <w:pPr>
        <w:pStyle w:val="a5"/>
        <w:spacing w:line="240" w:lineRule="auto"/>
        <w:jc w:val="both"/>
        <w:rPr>
          <w:sz w:val="24"/>
          <w:szCs w:val="24"/>
        </w:rPr>
      </w:pPr>
    </w:p>
    <w:p w:rsidR="00BC3959" w:rsidRDefault="00FF6FAB" w:rsidP="006B1172">
      <w:pPr>
        <w:pStyle w:val="a5"/>
        <w:spacing w:line="240" w:lineRule="auto"/>
        <w:jc w:val="both"/>
        <w:rPr>
          <w:sz w:val="24"/>
          <w:szCs w:val="24"/>
        </w:rPr>
      </w:pPr>
      <w:r w:rsidRPr="000D5C0F">
        <w:rPr>
          <w:sz w:val="24"/>
          <w:szCs w:val="24"/>
        </w:rPr>
        <w:t>2.7.  Тавсифи нишондиҳандаҳои камбизоатӣ ва гурӯҳбандии сокинони ҷамоат аз рӯи</w:t>
      </w:r>
    </w:p>
    <w:p w:rsidR="00515D51" w:rsidRPr="006B1172" w:rsidRDefault="00FF6FAB" w:rsidP="006B1172">
      <w:pPr>
        <w:pStyle w:val="a5"/>
        <w:tabs>
          <w:tab w:val="clear" w:pos="-720"/>
        </w:tabs>
        <w:spacing w:line="240" w:lineRule="auto"/>
        <w:jc w:val="both"/>
        <w:rPr>
          <w:i/>
          <w:sz w:val="24"/>
          <w:szCs w:val="24"/>
          <w:lang w:val="tg-Cyrl-TJ"/>
        </w:rPr>
      </w:pPr>
      <w:r w:rsidRPr="000D5C0F">
        <w:rPr>
          <w:sz w:val="24"/>
          <w:szCs w:val="24"/>
        </w:rPr>
        <w:t xml:space="preserve">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6B1172" w:rsidRPr="000D5C0F">
        <w:rPr>
          <w:noProof/>
          <w:sz w:val="24"/>
          <w:szCs w:val="24"/>
        </w:rPr>
        <w:lastRenderedPageBreak/>
        <w:drawing>
          <wp:inline distT="0" distB="0" distL="0" distR="0" wp14:anchorId="62E5B84D" wp14:editId="21DC597C">
            <wp:extent cx="5861685" cy="343126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515D51">
        <w:rPr>
          <w:sz w:val="24"/>
          <w:szCs w:val="24"/>
        </w:rPr>
        <w:tab/>
      </w:r>
    </w:p>
    <w:p w:rsidR="006B1172" w:rsidRDefault="006B1172" w:rsidP="00F743D4">
      <w:pPr>
        <w:jc w:val="both"/>
        <w:rPr>
          <w:rFonts w:ascii="Times New Roman" w:hAnsi="Times New Roman" w:cs="Times New Roman"/>
          <w:sz w:val="24"/>
          <w:szCs w:val="24"/>
        </w:rPr>
      </w:pPr>
      <w:r>
        <w:rPr>
          <w:rFonts w:ascii="Times New Roman" w:hAnsi="Times New Roman" w:cs="Times New Roman"/>
          <w:sz w:val="24"/>
          <w:szCs w:val="24"/>
        </w:rPr>
        <w:t>Гурӯҳбандии камбизоатҳо</w:t>
      </w:r>
    </w:p>
    <w:p w:rsidR="00273BBB" w:rsidRPr="006B1172" w:rsidRDefault="00332000" w:rsidP="006B1172">
      <w:pPr>
        <w:jc w:val="both"/>
        <w:rPr>
          <w:rFonts w:ascii="Times New Roman" w:hAnsi="Times New Roman" w:cs="Times New Roman"/>
          <w:b/>
          <w:sz w:val="24"/>
          <w:szCs w:val="24"/>
        </w:rPr>
      </w:pPr>
      <w:r w:rsidRPr="000D5C0F">
        <w:rPr>
          <w:rFonts w:ascii="Times New Roman" w:hAnsi="Times New Roman" w:cs="Times New Roman"/>
          <w:b/>
          <w:noProof/>
          <w:sz w:val="24"/>
          <w:szCs w:val="24"/>
        </w:rPr>
        <w:drawing>
          <wp:inline distT="0" distB="0" distL="0" distR="0" wp14:anchorId="27A09E63" wp14:editId="57E90FBC">
            <wp:extent cx="5861685" cy="288798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00ED" w:rsidRPr="000D5C0F">
        <w:rPr>
          <w:rFonts w:ascii="Times New Roman" w:hAnsi="Times New Roman" w:cs="Times New Roman"/>
          <w:sz w:val="24"/>
          <w:szCs w:val="24"/>
        </w:rPr>
        <w:tab/>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D51FBB"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9220B6">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6B1172">
      <w:pPr>
        <w:pStyle w:val="a3"/>
        <w:numPr>
          <w:ilvl w:val="0"/>
          <w:numId w:val="24"/>
        </w:numPr>
        <w:spacing w:after="0" w:line="240" w:lineRule="auto"/>
        <w:ind w:left="425" w:hanging="425"/>
        <w:jc w:val="both"/>
        <w:rPr>
          <w:rFonts w:ascii="Times New Roman" w:hAnsi="Times New Roman" w:cs="Times New Roman"/>
          <w:i/>
          <w:sz w:val="24"/>
          <w:szCs w:val="24"/>
        </w:rPr>
      </w:pPr>
      <w:r w:rsidRPr="00F743D4">
        <w:rPr>
          <w:rFonts w:ascii="Times New Roman" w:hAnsi="Times New Roman" w:cs="Times New Roman"/>
          <w:i/>
          <w:sz w:val="24"/>
          <w:szCs w:val="24"/>
        </w:rPr>
        <w:lastRenderedPageBreak/>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9220B6">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6B1172">
      <w:pPr>
        <w:pStyle w:val="a3"/>
        <w:numPr>
          <w:ilvl w:val="0"/>
          <w:numId w:val="24"/>
        </w:numPr>
        <w:spacing w:after="0" w:line="240" w:lineRule="auto"/>
        <w:ind w:left="425" w:hanging="425"/>
        <w:jc w:val="both"/>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6B1172">
      <w:pPr>
        <w:pStyle w:val="a3"/>
        <w:numPr>
          <w:ilvl w:val="0"/>
          <w:numId w:val="24"/>
        </w:numPr>
        <w:spacing w:after="0" w:line="240" w:lineRule="auto"/>
        <w:ind w:left="425" w:hanging="425"/>
        <w:jc w:val="both"/>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6B1172">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6B1172" w:rsidRPr="006B1172" w:rsidRDefault="006B1172" w:rsidP="006B1172">
      <w:pPr>
        <w:spacing w:after="0" w:line="240" w:lineRule="auto"/>
      </w:pPr>
    </w:p>
    <w:tbl>
      <w:tblPr>
        <w:tblStyle w:val="ab"/>
        <w:tblW w:w="9356" w:type="dxa"/>
        <w:tblInd w:w="-34" w:type="dxa"/>
        <w:tblLook w:val="04A0" w:firstRow="1" w:lastRow="0" w:firstColumn="1" w:lastColumn="0" w:noHBand="0" w:noVBand="1"/>
      </w:tblPr>
      <w:tblGrid>
        <w:gridCol w:w="822"/>
        <w:gridCol w:w="4894"/>
        <w:gridCol w:w="3640"/>
      </w:tblGrid>
      <w:tr w:rsidR="00FF6FAB" w:rsidRPr="000D5C0F" w:rsidTr="006B1172">
        <w:tc>
          <w:tcPr>
            <w:tcW w:w="822"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8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640"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6B1172">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894" w:type="dxa"/>
            <w:vAlign w:val="center"/>
          </w:tcPr>
          <w:p w:rsidR="00FF6FAB" w:rsidRPr="0060774E" w:rsidRDefault="00D51FBB" w:rsidP="00D51FBB">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Фарсуда шудани қубурҳои обгузаронии </w:t>
            </w:r>
            <w:r w:rsidR="00FF6FAB" w:rsidRPr="0060774E">
              <w:rPr>
                <w:rFonts w:ascii="Times New Roman" w:hAnsi="Times New Roman" w:cs="Times New Roman"/>
                <w:i/>
                <w:iCs/>
                <w:sz w:val="24"/>
                <w:szCs w:val="24"/>
              </w:rPr>
              <w:t>системаи обтаъминкунӣ</w:t>
            </w:r>
            <w:r>
              <w:rPr>
                <w:rFonts w:ascii="Times New Roman" w:hAnsi="Times New Roman" w:cs="Times New Roman"/>
                <w:i/>
                <w:iCs/>
                <w:sz w:val="24"/>
                <w:szCs w:val="24"/>
              </w:rPr>
              <w:t>,</w:t>
            </w:r>
            <w:r w:rsidR="006B1172">
              <w:rPr>
                <w:rFonts w:ascii="Times New Roman" w:hAnsi="Times New Roman" w:cs="Times New Roman"/>
                <w:i/>
                <w:iCs/>
                <w:sz w:val="24"/>
                <w:szCs w:val="24"/>
              </w:rPr>
              <w:t xml:space="preserve"> </w:t>
            </w:r>
            <w:r>
              <w:rPr>
                <w:rFonts w:ascii="Times New Roman" w:hAnsi="Times New Roman" w:cs="Times New Roman"/>
                <w:i/>
                <w:iCs/>
                <w:sz w:val="24"/>
                <w:szCs w:val="24"/>
              </w:rPr>
              <w:t>кам шудани сатҳи</w:t>
            </w:r>
            <w:r w:rsidR="008B30CB">
              <w:rPr>
                <w:rFonts w:ascii="Times New Roman" w:hAnsi="Times New Roman" w:cs="Times New Roman"/>
                <w:i/>
                <w:iCs/>
                <w:sz w:val="24"/>
                <w:szCs w:val="24"/>
              </w:rPr>
              <w:t xml:space="preserve"> захираи оби пойгоҳи об</w:t>
            </w:r>
            <w:r w:rsidR="00F020ED">
              <w:rPr>
                <w:rFonts w:ascii="Times New Roman" w:hAnsi="Times New Roman" w:cs="Times New Roman"/>
                <w:i/>
                <w:iCs/>
                <w:sz w:val="24"/>
                <w:szCs w:val="24"/>
              </w:rPr>
              <w:t>ии деҳаи Гулобод</w:t>
            </w:r>
            <w:r w:rsidR="008B30CB">
              <w:rPr>
                <w:rFonts w:ascii="Times New Roman" w:hAnsi="Times New Roman" w:cs="Times New Roman"/>
                <w:i/>
                <w:iCs/>
                <w:sz w:val="24"/>
                <w:szCs w:val="24"/>
              </w:rPr>
              <w:t>,</w:t>
            </w:r>
            <w:r w:rsidR="006B1172">
              <w:rPr>
                <w:rFonts w:ascii="Times New Roman" w:hAnsi="Times New Roman" w:cs="Times New Roman"/>
                <w:i/>
                <w:iCs/>
                <w:sz w:val="24"/>
                <w:szCs w:val="24"/>
              </w:rPr>
              <w:t xml:space="preserve"> </w:t>
            </w:r>
            <w:r w:rsidR="008B30CB">
              <w:rPr>
                <w:rFonts w:ascii="Times New Roman" w:hAnsi="Times New Roman" w:cs="Times New Roman"/>
                <w:i/>
                <w:iCs/>
                <w:sz w:val="24"/>
                <w:szCs w:val="24"/>
              </w:rPr>
              <w:t>зиёд шудани теъдоди аҳолӣ</w:t>
            </w:r>
            <w:r w:rsidR="00490291">
              <w:rPr>
                <w:rFonts w:ascii="Times New Roman" w:hAnsi="Times New Roman" w:cs="Times New Roman"/>
                <w:i/>
                <w:iCs/>
                <w:sz w:val="24"/>
                <w:szCs w:val="24"/>
              </w:rPr>
              <w:t>. Дастрасии пурра надоштани сокинони деҳа ба оби нӯшокӣ</w:t>
            </w:r>
          </w:p>
        </w:tc>
        <w:tc>
          <w:tcPr>
            <w:tcW w:w="3640" w:type="dxa"/>
            <w:vAlign w:val="center"/>
          </w:tcPr>
          <w:p w:rsidR="00FF6FAB" w:rsidRPr="0060774E" w:rsidRDefault="00FF6FAB" w:rsidP="008B30CB">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хати оби </w:t>
            </w:r>
            <w:r w:rsidR="008B30CB">
              <w:rPr>
                <w:rFonts w:ascii="Times New Roman" w:hAnsi="Times New Roman" w:cs="Times New Roman"/>
                <w:i/>
                <w:iCs/>
                <w:sz w:val="24"/>
                <w:szCs w:val="24"/>
              </w:rPr>
              <w:t>нӯшокӣ</w:t>
            </w:r>
          </w:p>
        </w:tc>
      </w:tr>
      <w:tr w:rsidR="00FF6FAB" w:rsidRPr="000D5C0F" w:rsidTr="006B1172">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894" w:type="dxa"/>
            <w:vAlign w:val="center"/>
          </w:tcPr>
          <w:p w:rsidR="00FF6FAB" w:rsidRPr="0060774E" w:rsidRDefault="00FF6FAB" w:rsidP="008B30CB">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Бо гузашти солҳо таъмирталаб шудани </w:t>
            </w:r>
            <w:r w:rsidR="008B30CB">
              <w:rPr>
                <w:rFonts w:ascii="Times New Roman" w:hAnsi="Times New Roman" w:cs="Times New Roman"/>
                <w:i/>
                <w:iCs/>
                <w:sz w:val="24"/>
                <w:szCs w:val="24"/>
              </w:rPr>
              <w:t>роҳҳои дохили деҳа</w:t>
            </w:r>
          </w:p>
        </w:tc>
        <w:tc>
          <w:tcPr>
            <w:tcW w:w="3640" w:type="dxa"/>
            <w:vAlign w:val="center"/>
          </w:tcPr>
          <w:p w:rsidR="00FF6FAB" w:rsidRPr="0060774E" w:rsidRDefault="00E75970" w:rsidP="008B30CB">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роҳх</w:t>
            </w:r>
            <w:r w:rsidR="008B30CB">
              <w:rPr>
                <w:rFonts w:ascii="Times New Roman" w:hAnsi="Times New Roman" w:cs="Times New Roman"/>
                <w:i/>
                <w:iCs/>
                <w:sz w:val="24"/>
                <w:szCs w:val="24"/>
              </w:rPr>
              <w:t>ои дохили</w:t>
            </w:r>
            <w:r>
              <w:rPr>
                <w:rFonts w:ascii="Times New Roman" w:hAnsi="Times New Roman" w:cs="Times New Roman"/>
                <w:i/>
                <w:iCs/>
                <w:sz w:val="24"/>
                <w:szCs w:val="24"/>
              </w:rPr>
              <w:t>и</w:t>
            </w:r>
            <w:r w:rsidR="008B30CB">
              <w:rPr>
                <w:rFonts w:ascii="Times New Roman" w:hAnsi="Times New Roman" w:cs="Times New Roman"/>
                <w:i/>
                <w:iCs/>
                <w:sz w:val="24"/>
                <w:szCs w:val="24"/>
              </w:rPr>
              <w:t xml:space="preserve"> деҳа</w:t>
            </w:r>
          </w:p>
        </w:tc>
      </w:tr>
    </w:tbl>
    <w:p w:rsidR="00FF6FAB" w:rsidRPr="000D5C0F" w:rsidRDefault="00FF6FAB" w:rsidP="00FF6FAB">
      <w:pPr>
        <w:ind w:left="360"/>
        <w:rPr>
          <w:rFonts w:ascii="Times New Roman" w:hAnsi="Times New Roman" w:cs="Times New Roman"/>
        </w:rPr>
      </w:pPr>
    </w:p>
    <w:p w:rsidR="00FF6FAB" w:rsidRDefault="00FF6FAB" w:rsidP="00A24331">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A24331" w:rsidRPr="00A24331" w:rsidRDefault="00A24331" w:rsidP="00A24331">
      <w:pPr>
        <w:spacing w:after="0" w:line="240" w:lineRule="auto"/>
      </w:pPr>
    </w:p>
    <w:tbl>
      <w:tblPr>
        <w:tblpPr w:leftFromText="180" w:rightFromText="180" w:vertAnchor="text" w:horzAnchor="margin" w:tblpY="126"/>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5103"/>
      </w:tblGrid>
      <w:tr w:rsidR="006B1172" w:rsidRPr="000D5C0F" w:rsidTr="006B1172">
        <w:trPr>
          <w:trHeight w:val="57"/>
        </w:trPr>
        <w:tc>
          <w:tcPr>
            <w:tcW w:w="534" w:type="dxa"/>
            <w:shd w:val="clear" w:color="auto" w:fill="AEAAAA" w:themeFill="background2" w:themeFillShade="BF"/>
            <w:vAlign w:val="center"/>
          </w:tcPr>
          <w:p w:rsidR="006B1172" w:rsidRPr="0060774E" w:rsidRDefault="006B1172" w:rsidP="006B1172">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685" w:type="dxa"/>
            <w:shd w:val="clear" w:color="auto" w:fill="AEAAAA" w:themeFill="background2" w:themeFillShade="BF"/>
            <w:vAlign w:val="center"/>
          </w:tcPr>
          <w:p w:rsidR="006B1172" w:rsidRPr="0060774E" w:rsidRDefault="006B1172" w:rsidP="006B11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Pr="0060774E">
              <w:rPr>
                <w:rFonts w:ascii="Times New Roman" w:hAnsi="Times New Roman" w:cs="Times New Roman"/>
                <w:sz w:val="24"/>
                <w:szCs w:val="24"/>
              </w:rPr>
              <w:t xml:space="preserve"> </w:t>
            </w:r>
          </w:p>
        </w:tc>
        <w:tc>
          <w:tcPr>
            <w:tcW w:w="5103" w:type="dxa"/>
            <w:shd w:val="clear" w:color="auto" w:fill="AEAAAA" w:themeFill="background2" w:themeFillShade="BF"/>
            <w:vAlign w:val="center"/>
          </w:tcPr>
          <w:p w:rsidR="006B1172" w:rsidRPr="0060774E" w:rsidRDefault="006B1172" w:rsidP="006B1172">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6B1172" w:rsidRPr="000D5C0F" w:rsidTr="006B1172">
        <w:trPr>
          <w:trHeight w:val="567"/>
        </w:trPr>
        <w:tc>
          <w:tcPr>
            <w:tcW w:w="534" w:type="dxa"/>
            <w:vAlign w:val="center"/>
          </w:tcPr>
          <w:p w:rsidR="006B1172" w:rsidRPr="0060774E" w:rsidRDefault="006B1172" w:rsidP="006B117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685" w:type="dxa"/>
            <w:vAlign w:val="center"/>
          </w:tcPr>
          <w:p w:rsidR="006B1172" w:rsidRPr="00886ABF" w:rsidRDefault="006B1172" w:rsidP="006B1172">
            <w:pPr>
              <w:spacing w:after="0" w:line="240" w:lineRule="auto"/>
              <w:rPr>
                <w:rFonts w:ascii="Times New Roman" w:hAnsi="Times New Roman" w:cs="Times New Roman"/>
                <w:b/>
                <w:i/>
                <w:iCs/>
                <w:sz w:val="24"/>
                <w:szCs w:val="24"/>
              </w:rPr>
            </w:pPr>
            <w:r w:rsidRPr="00886ABF">
              <w:rPr>
                <w:rFonts w:ascii="Times New Roman" w:hAnsi="Times New Roman" w:cs="Times New Roman"/>
                <w:b/>
                <w:i/>
                <w:iCs/>
                <w:sz w:val="24"/>
                <w:szCs w:val="24"/>
              </w:rPr>
              <w:t xml:space="preserve">Иншоотҳои иҷтимоӣ инфрасохторӣ: </w:t>
            </w:r>
          </w:p>
          <w:p w:rsidR="00A24331" w:rsidRDefault="006B1172" w:rsidP="006B1172">
            <w:pPr>
              <w:pStyle w:val="a3"/>
              <w:numPr>
                <w:ilvl w:val="0"/>
                <w:numId w:val="32"/>
              </w:numPr>
              <w:spacing w:after="0" w:line="240" w:lineRule="auto"/>
              <w:ind w:left="317" w:hanging="317"/>
              <w:rPr>
                <w:rFonts w:ascii="Times New Roman" w:hAnsi="Times New Roman" w:cs="Times New Roman"/>
                <w:i/>
                <w:iCs/>
                <w:sz w:val="24"/>
                <w:szCs w:val="24"/>
              </w:rPr>
            </w:pPr>
            <w:r w:rsidRPr="00A24331">
              <w:rPr>
                <w:rFonts w:ascii="Times New Roman" w:hAnsi="Times New Roman" w:cs="Times New Roman"/>
                <w:i/>
                <w:iCs/>
                <w:sz w:val="24"/>
                <w:szCs w:val="24"/>
              </w:rPr>
              <w:t>Сохтмони хати оби нӯшокӣ</w:t>
            </w:r>
            <w:r w:rsidR="00A24331" w:rsidRPr="00A24331">
              <w:rPr>
                <w:rFonts w:ascii="Times New Roman" w:hAnsi="Times New Roman" w:cs="Times New Roman"/>
                <w:i/>
                <w:iCs/>
                <w:sz w:val="24"/>
                <w:szCs w:val="24"/>
              </w:rPr>
              <w:t>;</w:t>
            </w:r>
          </w:p>
          <w:p w:rsidR="00A24331" w:rsidRDefault="00A24331" w:rsidP="006B1172">
            <w:pPr>
              <w:pStyle w:val="a3"/>
              <w:numPr>
                <w:ilvl w:val="0"/>
                <w:numId w:val="32"/>
              </w:numPr>
              <w:spacing w:after="0" w:line="240" w:lineRule="auto"/>
              <w:ind w:left="317" w:hanging="317"/>
              <w:rPr>
                <w:rFonts w:ascii="Times New Roman" w:hAnsi="Times New Roman" w:cs="Times New Roman"/>
                <w:i/>
                <w:iCs/>
                <w:sz w:val="24"/>
                <w:szCs w:val="24"/>
              </w:rPr>
            </w:pPr>
            <w:r w:rsidRPr="00A24331">
              <w:rPr>
                <w:rFonts w:ascii="Times New Roman" w:hAnsi="Times New Roman" w:cs="Times New Roman"/>
                <w:i/>
                <w:iCs/>
                <w:sz w:val="24"/>
                <w:szCs w:val="24"/>
              </w:rPr>
              <w:t>С</w:t>
            </w:r>
            <w:r w:rsidR="006B1172" w:rsidRPr="00A24331">
              <w:rPr>
                <w:rFonts w:ascii="Times New Roman" w:hAnsi="Times New Roman" w:cs="Times New Roman"/>
                <w:i/>
                <w:iCs/>
                <w:sz w:val="24"/>
                <w:szCs w:val="24"/>
              </w:rPr>
              <w:t>охтмони роҳҳои дохили деҳа</w:t>
            </w:r>
            <w:r w:rsidRPr="00A24331">
              <w:rPr>
                <w:rFonts w:ascii="Times New Roman" w:hAnsi="Times New Roman" w:cs="Times New Roman"/>
                <w:i/>
                <w:iCs/>
                <w:sz w:val="24"/>
                <w:szCs w:val="24"/>
              </w:rPr>
              <w:t>;</w:t>
            </w:r>
          </w:p>
          <w:p w:rsidR="00A24331" w:rsidRDefault="00A24331" w:rsidP="006B1172">
            <w:pPr>
              <w:pStyle w:val="a3"/>
              <w:numPr>
                <w:ilvl w:val="0"/>
                <w:numId w:val="32"/>
              </w:numPr>
              <w:spacing w:after="0" w:line="240" w:lineRule="auto"/>
              <w:ind w:left="317" w:hanging="317"/>
              <w:rPr>
                <w:rFonts w:ascii="Times New Roman" w:hAnsi="Times New Roman" w:cs="Times New Roman"/>
                <w:i/>
                <w:iCs/>
                <w:sz w:val="24"/>
                <w:szCs w:val="24"/>
              </w:rPr>
            </w:pPr>
            <w:r w:rsidRPr="00A24331">
              <w:rPr>
                <w:rFonts w:ascii="Times New Roman" w:hAnsi="Times New Roman" w:cs="Times New Roman"/>
                <w:i/>
                <w:iCs/>
                <w:sz w:val="24"/>
                <w:szCs w:val="24"/>
              </w:rPr>
              <w:t>Т</w:t>
            </w:r>
            <w:r w:rsidR="006B1172" w:rsidRPr="00A24331">
              <w:rPr>
                <w:rFonts w:ascii="Times New Roman" w:hAnsi="Times New Roman" w:cs="Times New Roman"/>
                <w:i/>
                <w:iCs/>
                <w:sz w:val="24"/>
                <w:szCs w:val="24"/>
              </w:rPr>
              <w:t>аъмири бунгоҳи тиббӣ</w:t>
            </w:r>
            <w:r w:rsidRPr="00A24331">
              <w:rPr>
                <w:rFonts w:ascii="Times New Roman" w:hAnsi="Times New Roman" w:cs="Times New Roman"/>
                <w:i/>
                <w:iCs/>
                <w:sz w:val="24"/>
                <w:szCs w:val="24"/>
              </w:rPr>
              <w:t>;</w:t>
            </w:r>
          </w:p>
          <w:p w:rsidR="00A24331" w:rsidRDefault="00A24331" w:rsidP="006B1172">
            <w:pPr>
              <w:pStyle w:val="a3"/>
              <w:numPr>
                <w:ilvl w:val="0"/>
                <w:numId w:val="32"/>
              </w:numPr>
              <w:spacing w:after="0" w:line="240" w:lineRule="auto"/>
              <w:ind w:left="317" w:hanging="317"/>
              <w:rPr>
                <w:rFonts w:ascii="Times New Roman" w:hAnsi="Times New Roman" w:cs="Times New Roman"/>
                <w:i/>
                <w:iCs/>
                <w:sz w:val="24"/>
                <w:szCs w:val="24"/>
              </w:rPr>
            </w:pPr>
            <w:r w:rsidRPr="00A24331">
              <w:rPr>
                <w:rFonts w:ascii="Times New Roman" w:hAnsi="Times New Roman" w:cs="Times New Roman"/>
                <w:i/>
                <w:iCs/>
                <w:sz w:val="24"/>
                <w:szCs w:val="24"/>
              </w:rPr>
              <w:t>С</w:t>
            </w:r>
            <w:r w:rsidR="006B1172" w:rsidRPr="00A24331">
              <w:rPr>
                <w:rFonts w:ascii="Times New Roman" w:hAnsi="Times New Roman" w:cs="Times New Roman"/>
                <w:i/>
                <w:iCs/>
                <w:sz w:val="24"/>
                <w:szCs w:val="24"/>
              </w:rPr>
              <w:t>охтмони майдончаи варзишӣ</w:t>
            </w:r>
            <w:r w:rsidRPr="00A24331">
              <w:rPr>
                <w:rFonts w:ascii="Times New Roman" w:hAnsi="Times New Roman" w:cs="Times New Roman"/>
                <w:i/>
                <w:iCs/>
                <w:sz w:val="24"/>
                <w:szCs w:val="24"/>
              </w:rPr>
              <w:t>;</w:t>
            </w:r>
          </w:p>
          <w:p w:rsidR="006B1172" w:rsidRPr="00A24331" w:rsidRDefault="006B1172" w:rsidP="006B1172">
            <w:pPr>
              <w:pStyle w:val="a3"/>
              <w:numPr>
                <w:ilvl w:val="0"/>
                <w:numId w:val="32"/>
              </w:numPr>
              <w:spacing w:after="0" w:line="240" w:lineRule="auto"/>
              <w:ind w:left="317" w:hanging="317"/>
              <w:rPr>
                <w:rFonts w:ascii="Times New Roman" w:hAnsi="Times New Roman" w:cs="Times New Roman"/>
                <w:i/>
                <w:iCs/>
                <w:sz w:val="24"/>
                <w:szCs w:val="24"/>
              </w:rPr>
            </w:pPr>
            <w:r w:rsidRPr="00A24331">
              <w:rPr>
                <w:rFonts w:ascii="Times New Roman" w:hAnsi="Times New Roman" w:cs="Times New Roman"/>
                <w:i/>
                <w:iCs/>
                <w:sz w:val="24"/>
                <w:szCs w:val="24"/>
              </w:rPr>
              <w:t>Бар</w:t>
            </w:r>
            <w:r w:rsidR="00A24331" w:rsidRPr="00A24331">
              <w:rPr>
                <w:rFonts w:ascii="Times New Roman" w:hAnsi="Times New Roman" w:cs="Times New Roman"/>
                <w:i/>
                <w:iCs/>
                <w:sz w:val="24"/>
                <w:szCs w:val="24"/>
              </w:rPr>
              <w:t>қ</w:t>
            </w:r>
            <w:r w:rsidRPr="00A24331">
              <w:rPr>
                <w:rFonts w:ascii="Times New Roman" w:hAnsi="Times New Roman" w:cs="Times New Roman"/>
                <w:i/>
                <w:iCs/>
                <w:sz w:val="24"/>
                <w:szCs w:val="24"/>
              </w:rPr>
              <w:t>а</w:t>
            </w:r>
            <w:r w:rsidR="00A24331" w:rsidRPr="00A24331">
              <w:rPr>
                <w:rFonts w:ascii="Times New Roman" w:hAnsi="Times New Roman" w:cs="Times New Roman"/>
                <w:i/>
                <w:iCs/>
                <w:sz w:val="24"/>
                <w:szCs w:val="24"/>
              </w:rPr>
              <w:t>р</w:t>
            </w:r>
            <w:r w:rsidRPr="00A24331">
              <w:rPr>
                <w:rFonts w:ascii="Times New Roman" w:hAnsi="Times New Roman" w:cs="Times New Roman"/>
                <w:i/>
                <w:iCs/>
                <w:sz w:val="24"/>
                <w:szCs w:val="24"/>
              </w:rPr>
              <w:t>орсозии системи оби полезӣ</w:t>
            </w:r>
            <w:r w:rsidR="00A24331" w:rsidRPr="00A24331">
              <w:rPr>
                <w:rFonts w:ascii="Times New Roman" w:hAnsi="Times New Roman" w:cs="Times New Roman"/>
                <w:i/>
                <w:iCs/>
                <w:sz w:val="24"/>
                <w:szCs w:val="24"/>
              </w:rPr>
              <w:t>.</w:t>
            </w:r>
          </w:p>
        </w:tc>
        <w:tc>
          <w:tcPr>
            <w:tcW w:w="5103" w:type="dxa"/>
            <w:vAlign w:val="center"/>
          </w:tcPr>
          <w:p w:rsidR="006B1172" w:rsidRDefault="006B1172" w:rsidP="006B1172">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нерӯҳои инсонӣ, (роҳбарикунанда);</w:t>
            </w:r>
          </w:p>
          <w:p w:rsidR="006B1172" w:rsidRDefault="006B1172" w:rsidP="006B1172">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rsidR="006B1172" w:rsidRDefault="006B1172" w:rsidP="006B1172">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табиӣ, (замин, об);</w:t>
            </w:r>
          </w:p>
          <w:p w:rsidR="006B1172" w:rsidRDefault="006B1172" w:rsidP="006B1172">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(инфрасохтори солим, техника, механизмҳо, асбобҳои корӣ)</w:t>
            </w:r>
          </w:p>
          <w:p w:rsidR="006B1172" w:rsidRPr="00BE5BC4" w:rsidRDefault="006B1172" w:rsidP="006B1172">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6B1172" w:rsidRPr="000D5C0F" w:rsidTr="006B1172">
        <w:trPr>
          <w:trHeight w:val="567"/>
        </w:trPr>
        <w:tc>
          <w:tcPr>
            <w:tcW w:w="534" w:type="dxa"/>
            <w:vAlign w:val="center"/>
          </w:tcPr>
          <w:p w:rsidR="006B1172" w:rsidRPr="0060774E" w:rsidRDefault="006B1172" w:rsidP="006B117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685" w:type="dxa"/>
            <w:vAlign w:val="center"/>
          </w:tcPr>
          <w:p w:rsidR="006B1172" w:rsidRDefault="006B1172" w:rsidP="006B1172">
            <w:pPr>
              <w:spacing w:after="0" w:line="240" w:lineRule="auto"/>
              <w:rPr>
                <w:rFonts w:ascii="Times New Roman" w:hAnsi="Times New Roman" w:cs="Times New Roman"/>
                <w:i/>
                <w:iCs/>
                <w:sz w:val="24"/>
                <w:szCs w:val="24"/>
              </w:rPr>
            </w:pPr>
            <w:r w:rsidRPr="00886ABF">
              <w:rPr>
                <w:rFonts w:ascii="Times New Roman" w:hAnsi="Times New Roman" w:cs="Times New Roman"/>
                <w:b/>
                <w:i/>
                <w:iCs/>
                <w:sz w:val="24"/>
                <w:szCs w:val="24"/>
              </w:rPr>
              <w:t>Иншоотҳои иҷтимоӣ- иқтисодӣ</w:t>
            </w:r>
            <w:r>
              <w:rPr>
                <w:rFonts w:ascii="Times New Roman" w:hAnsi="Times New Roman" w:cs="Times New Roman"/>
                <w:i/>
                <w:iCs/>
                <w:sz w:val="24"/>
                <w:szCs w:val="24"/>
              </w:rPr>
              <w:t>:</w:t>
            </w:r>
          </w:p>
          <w:p w:rsidR="006B1172" w:rsidRPr="00A24331" w:rsidRDefault="00A24331" w:rsidP="00A24331">
            <w:pPr>
              <w:pStyle w:val="a3"/>
              <w:numPr>
                <w:ilvl w:val="0"/>
                <w:numId w:val="34"/>
              </w:numPr>
              <w:spacing w:after="0" w:line="240" w:lineRule="auto"/>
              <w:ind w:left="317" w:hanging="317"/>
              <w:rPr>
                <w:rFonts w:ascii="Times New Roman" w:hAnsi="Times New Roman" w:cs="Times New Roman"/>
                <w:i/>
                <w:iCs/>
                <w:sz w:val="24"/>
                <w:szCs w:val="24"/>
              </w:rPr>
            </w:pPr>
            <w:r w:rsidRPr="00A24331">
              <w:rPr>
                <w:rFonts w:ascii="Times New Roman" w:hAnsi="Times New Roman" w:cs="Times New Roman"/>
                <w:i/>
                <w:iCs/>
                <w:sz w:val="24"/>
                <w:szCs w:val="24"/>
              </w:rPr>
              <w:t>К</w:t>
            </w:r>
            <w:r w:rsidR="006B1172" w:rsidRPr="00A24331">
              <w:rPr>
                <w:rFonts w:ascii="Times New Roman" w:hAnsi="Times New Roman" w:cs="Times New Roman"/>
                <w:i/>
                <w:iCs/>
                <w:sz w:val="24"/>
                <w:szCs w:val="24"/>
              </w:rPr>
              <w:t>орхонаҳои хурди соҳибкорӣ</w:t>
            </w:r>
            <w:r>
              <w:rPr>
                <w:rFonts w:ascii="Times New Roman" w:hAnsi="Times New Roman" w:cs="Times New Roman"/>
                <w:i/>
                <w:iCs/>
                <w:sz w:val="24"/>
                <w:szCs w:val="24"/>
              </w:rPr>
              <w:t>;</w:t>
            </w:r>
          </w:p>
          <w:p w:rsidR="006B1172" w:rsidRPr="00A24331" w:rsidRDefault="006B1172" w:rsidP="00A24331">
            <w:pPr>
              <w:pStyle w:val="a3"/>
              <w:numPr>
                <w:ilvl w:val="0"/>
                <w:numId w:val="33"/>
              </w:numPr>
              <w:spacing w:after="0" w:line="240" w:lineRule="auto"/>
              <w:ind w:left="317"/>
              <w:rPr>
                <w:rFonts w:ascii="Times New Roman" w:hAnsi="Times New Roman" w:cs="Times New Roman"/>
                <w:i/>
                <w:iCs/>
                <w:sz w:val="24"/>
                <w:szCs w:val="24"/>
              </w:rPr>
            </w:pPr>
            <w:r w:rsidRPr="00A24331">
              <w:rPr>
                <w:rFonts w:ascii="Times New Roman" w:hAnsi="Times New Roman" w:cs="Times New Roman"/>
                <w:i/>
                <w:iCs/>
                <w:sz w:val="24"/>
                <w:szCs w:val="24"/>
              </w:rPr>
              <w:t>Сохтмони боғчаи бачагон</w:t>
            </w:r>
            <w:r w:rsidR="00A24331">
              <w:rPr>
                <w:rFonts w:ascii="Times New Roman" w:hAnsi="Times New Roman" w:cs="Times New Roman"/>
                <w:i/>
                <w:iCs/>
                <w:sz w:val="24"/>
                <w:szCs w:val="24"/>
              </w:rPr>
              <w:t>.</w:t>
            </w:r>
          </w:p>
        </w:tc>
        <w:tc>
          <w:tcPr>
            <w:tcW w:w="5103" w:type="dxa"/>
            <w:vAlign w:val="center"/>
          </w:tcPr>
          <w:p w:rsidR="006B1172" w:rsidRDefault="006B1172" w:rsidP="006B1172">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нерӯҳои инсонӣ;</w:t>
            </w:r>
          </w:p>
          <w:p w:rsidR="006B1172" w:rsidRDefault="006B1172" w:rsidP="006B1172">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rsidR="006B1172" w:rsidRDefault="006B1172" w:rsidP="006B1172">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6B1172" w:rsidRPr="00BE5BC4" w:rsidRDefault="006B1172" w:rsidP="006B1172">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p>
        </w:tc>
      </w:tr>
    </w:tbl>
    <w:p w:rsidR="00171D5F" w:rsidRPr="00E30B77" w:rsidRDefault="00171D5F" w:rsidP="00FF6FAB">
      <w:pPr>
        <w:pStyle w:val="8"/>
        <w:spacing w:line="240" w:lineRule="auto"/>
        <w:jc w:val="both"/>
        <w:rPr>
          <w:rFonts w:ascii="Times New Roman" w:hAnsi="Times New Roman" w:cs="Times New Roman"/>
          <w:b/>
          <w:bCs/>
          <w:sz w:val="24"/>
          <w:szCs w:val="24"/>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C97F0E" w:rsidP="00A24331">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lastRenderedPageBreak/>
        <w:t>Дар деҳаи Анваробод</w:t>
      </w:r>
      <w:r w:rsidR="00FF6FAB" w:rsidRPr="0060774E">
        <w:rPr>
          <w:rFonts w:ascii="Times New Roman" w:hAnsi="Times New Roman" w:cs="Times New Roman"/>
          <w:i/>
          <w:sz w:val="24"/>
          <w:szCs w:val="24"/>
        </w:rPr>
        <w:t xml:space="preserve"> аз ҷ</w:t>
      </w:r>
      <w:r>
        <w:rPr>
          <w:rFonts w:ascii="Times New Roman" w:hAnsi="Times New Roman" w:cs="Times New Roman"/>
          <w:i/>
          <w:sz w:val="24"/>
          <w:szCs w:val="24"/>
        </w:rPr>
        <w:t>умлаи нерӯ</w:t>
      </w:r>
      <w:r w:rsidR="00FF6FAB" w:rsidRPr="0060774E">
        <w:rPr>
          <w:rFonts w:ascii="Times New Roman" w:hAnsi="Times New Roman" w:cs="Times New Roman"/>
          <w:i/>
          <w:sz w:val="24"/>
          <w:szCs w:val="24"/>
        </w:rPr>
        <w:t>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w:t>
      </w:r>
      <w:r>
        <w:rPr>
          <w:rFonts w:ascii="Times New Roman" w:hAnsi="Times New Roman" w:cs="Times New Roman"/>
          <w:i/>
          <w:sz w:val="24"/>
          <w:szCs w:val="24"/>
        </w:rPr>
        <w:t>и</w:t>
      </w:r>
      <w:r w:rsidR="00FF6FAB" w:rsidRPr="0060774E">
        <w:rPr>
          <w:rFonts w:ascii="Times New Roman" w:hAnsi="Times New Roman" w:cs="Times New Roman"/>
          <w:i/>
          <w:sz w:val="24"/>
          <w:szCs w:val="24"/>
        </w:rPr>
        <w:t>кунанда, нафароне, ки иқтидор, қобилияти кор бо ҷамоаро доранд:</w:t>
      </w:r>
    </w:p>
    <w:p w:rsidR="00A24331" w:rsidRDefault="00A24331" w:rsidP="00A24331">
      <w:pPr>
        <w:spacing w:after="0" w:line="240" w:lineRule="auto"/>
        <w:jc w:val="center"/>
        <w:rPr>
          <w:rFonts w:ascii="Times New Roman" w:hAnsi="Times New Roman" w:cs="Times New Roman"/>
          <w:i/>
          <w:sz w:val="24"/>
          <w:szCs w:val="24"/>
        </w:rPr>
      </w:pPr>
    </w:p>
    <w:p w:rsidR="00FF6FAB" w:rsidRDefault="00FF6FAB" w:rsidP="00A24331">
      <w:pPr>
        <w:spacing w:after="0" w:line="240" w:lineRule="auto"/>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C97F0E">
        <w:rPr>
          <w:rFonts w:ascii="Times New Roman" w:hAnsi="Times New Roman" w:cs="Times New Roman"/>
          <w:i/>
          <w:sz w:val="24"/>
          <w:szCs w:val="24"/>
        </w:rPr>
        <w:t>нерӯҳои инсонии деҳаи Анваробод</w:t>
      </w:r>
    </w:p>
    <w:p w:rsidR="00A24331" w:rsidRPr="0060774E" w:rsidRDefault="00A24331" w:rsidP="00A24331">
      <w:pPr>
        <w:spacing w:after="0" w:line="240" w:lineRule="auto"/>
        <w:jc w:val="center"/>
        <w:rPr>
          <w:rFonts w:ascii="Times New Roman" w:hAnsi="Times New Roman" w:cs="Times New Roman"/>
          <w:i/>
          <w:sz w:val="24"/>
          <w:szCs w:val="24"/>
        </w:rPr>
      </w:pPr>
    </w:p>
    <w:tbl>
      <w:tblPr>
        <w:tblStyle w:val="ab"/>
        <w:tblW w:w="0" w:type="auto"/>
        <w:shd w:val="clear" w:color="auto" w:fill="FFFFFF" w:themeFill="background1"/>
        <w:tblLook w:val="04A0" w:firstRow="1" w:lastRow="0" w:firstColumn="1" w:lastColumn="0" w:noHBand="0" w:noVBand="1"/>
      </w:tblPr>
      <w:tblGrid>
        <w:gridCol w:w="534"/>
        <w:gridCol w:w="4458"/>
        <w:gridCol w:w="4437"/>
      </w:tblGrid>
      <w:tr w:rsidR="00FF6FAB" w:rsidRPr="00DC30A6" w:rsidTr="00DC30A6">
        <w:trPr>
          <w:trHeight w:val="617"/>
        </w:trPr>
        <w:tc>
          <w:tcPr>
            <w:tcW w:w="534"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536"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501"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DC30A6">
        <w:tc>
          <w:tcPr>
            <w:tcW w:w="534"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53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501"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53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501"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53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501"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53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501"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Default="00FF6FAB" w:rsidP="00A24331">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A24331" w:rsidRPr="00A24331" w:rsidRDefault="00A24331" w:rsidP="00A24331">
      <w:pPr>
        <w:spacing w:after="0" w:line="240" w:lineRule="auto"/>
        <w:rPr>
          <w:lang w:val="tg-Cyrl-TJ"/>
        </w:rPr>
      </w:pPr>
    </w:p>
    <w:p w:rsidR="00FF6FAB" w:rsidRDefault="00FF6FAB" w:rsidP="00A24331">
      <w:pPr>
        <w:spacing w:after="0" w:line="240" w:lineRule="auto"/>
        <w:jc w:val="center"/>
        <w:rPr>
          <w:rFonts w:ascii="Times New Roman" w:hAnsi="Times New Roman" w:cs="Times New Roman"/>
          <w:i/>
          <w:color w:val="000000" w:themeColor="text1"/>
          <w:sz w:val="24"/>
          <w:szCs w:val="24"/>
        </w:rPr>
      </w:pPr>
      <w:r w:rsidRPr="00E30B77">
        <w:rPr>
          <w:rFonts w:ascii="Times New Roman" w:hAnsi="Times New Roman" w:cs="Times New Roman"/>
          <w:i/>
          <w:color w:val="000000" w:themeColor="text1"/>
          <w:sz w:val="24"/>
          <w:szCs w:val="24"/>
        </w:rPr>
        <w:t>Иштироки ҷомеа дар нигоҳдории натиҷаҳои лоиҳа</w:t>
      </w:r>
    </w:p>
    <w:p w:rsidR="00A24331" w:rsidRPr="00E30B77" w:rsidRDefault="00A24331" w:rsidP="00A24331">
      <w:pPr>
        <w:spacing w:after="0" w:line="240" w:lineRule="auto"/>
        <w:jc w:val="center"/>
        <w:rPr>
          <w:rFonts w:ascii="Times New Roman" w:hAnsi="Times New Roman" w:cs="Times New Roman"/>
          <w:i/>
          <w:color w:val="000000" w:themeColor="text1"/>
          <w:sz w:val="24"/>
          <w:szCs w:val="24"/>
        </w:rPr>
      </w:pPr>
    </w:p>
    <w:p w:rsidR="00FF6FAB" w:rsidRPr="000D5C0F" w:rsidRDefault="00FF6FAB" w:rsidP="0060774E">
      <w:pPr>
        <w:spacing w:line="240" w:lineRule="auto"/>
        <w:jc w:val="both"/>
        <w:rPr>
          <w:rFonts w:ascii="Times New Roman" w:hAnsi="Times New Roman" w:cs="Times New Roman"/>
          <w:i/>
          <w:color w:val="002060"/>
          <w:sz w:val="24"/>
          <w:szCs w:val="24"/>
        </w:rPr>
      </w:pPr>
      <w:r w:rsidRPr="00E30B77">
        <w:rPr>
          <w:rFonts w:ascii="Times New Roman" w:hAnsi="Times New Roman" w:cs="Times New Roman"/>
          <w:i/>
          <w:color w:val="000000" w:themeColor="text1"/>
          <w:sz w:val="24"/>
          <w:szCs w:val="24"/>
        </w:rPr>
        <w:tab/>
        <w:t>Аҳли ҷомеа нақшаи истифодабарӣ ва нигоҳдории лоиҳаро дар якҷояг</w:t>
      </w:r>
      <w:r w:rsidR="00B14A64" w:rsidRPr="00E30B77">
        <w:rPr>
          <w:rFonts w:ascii="Times New Roman" w:hAnsi="Times New Roman" w:cs="Times New Roman"/>
          <w:i/>
          <w:color w:val="000000" w:themeColor="text1"/>
          <w:sz w:val="24"/>
          <w:szCs w:val="24"/>
          <w:lang w:val="tg-Cyrl-TJ"/>
        </w:rPr>
        <w:t>ӣ</w:t>
      </w:r>
      <w:r w:rsidRPr="00E30B77">
        <w:rPr>
          <w:rFonts w:ascii="Times New Roman" w:hAnsi="Times New Roman" w:cs="Times New Roman"/>
          <w:i/>
          <w:color w:val="000000" w:themeColor="text1"/>
          <w:sz w:val="24"/>
          <w:szCs w:val="24"/>
        </w:rPr>
        <w:t xml:space="preserve"> таҳия намуда</w:t>
      </w:r>
      <w:r w:rsidR="00B14A64" w:rsidRPr="00E30B77">
        <w:rPr>
          <w:rFonts w:ascii="Times New Roman" w:hAnsi="Times New Roman" w:cs="Times New Roman"/>
          <w:i/>
          <w:color w:val="000000" w:themeColor="text1"/>
          <w:sz w:val="24"/>
          <w:szCs w:val="24"/>
          <w:lang w:val="tg-Cyrl-TJ"/>
        </w:rPr>
        <w:t>,</w:t>
      </w:r>
      <w:r w:rsidRPr="00E30B77">
        <w:rPr>
          <w:rFonts w:ascii="Times New Roman" w:hAnsi="Times New Roman" w:cs="Times New Roman"/>
          <w:i/>
          <w:color w:val="000000" w:themeColor="text1"/>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E30B77">
        <w:rPr>
          <w:rFonts w:ascii="Times New Roman" w:hAnsi="Times New Roman" w:cs="Times New Roman"/>
          <w:i/>
          <w:color w:val="000000" w:themeColor="text1"/>
          <w:sz w:val="24"/>
          <w:szCs w:val="24"/>
          <w:lang w:val="tg-Cyrl-TJ"/>
        </w:rPr>
        <w:t>ӣ</w:t>
      </w:r>
      <w:r w:rsidRPr="00E30B77">
        <w:rPr>
          <w:rFonts w:ascii="Times New Roman" w:hAnsi="Times New Roman" w:cs="Times New Roman"/>
          <w:i/>
          <w:color w:val="000000" w:themeColor="text1"/>
          <w:sz w:val="24"/>
          <w:szCs w:val="24"/>
        </w:rPr>
        <w:t xml:space="preserve"> карда мешавад. Кумитаи лоиҳавии деҳа тартиби баҳисобгир</w:t>
      </w:r>
      <w:r w:rsidR="00B14A64" w:rsidRPr="00E30B77">
        <w:rPr>
          <w:rFonts w:ascii="Times New Roman" w:hAnsi="Times New Roman" w:cs="Times New Roman"/>
          <w:i/>
          <w:color w:val="000000" w:themeColor="text1"/>
          <w:sz w:val="24"/>
          <w:szCs w:val="24"/>
          <w:lang w:val="tg-Cyrl-TJ"/>
        </w:rPr>
        <w:t>ӣ</w:t>
      </w:r>
      <w:r w:rsidRPr="00E30B77">
        <w:rPr>
          <w:rFonts w:ascii="Times New Roman" w:hAnsi="Times New Roman" w:cs="Times New Roman"/>
          <w:i/>
          <w:color w:val="000000" w:themeColor="text1"/>
          <w:sz w:val="24"/>
          <w:szCs w:val="24"/>
        </w:rPr>
        <w:t xml:space="preserve"> ва истифодабарии маблағҳои ҷамъоваришударо муайян менамоянд.  Таъмир ва дар ҳолати кор</w:t>
      </w:r>
      <w:r w:rsidR="00B14A64" w:rsidRPr="00E30B77">
        <w:rPr>
          <w:rFonts w:ascii="Times New Roman" w:hAnsi="Times New Roman" w:cs="Times New Roman"/>
          <w:i/>
          <w:color w:val="000000" w:themeColor="text1"/>
          <w:sz w:val="24"/>
          <w:szCs w:val="24"/>
          <w:lang w:val="tg-Cyrl-TJ"/>
        </w:rPr>
        <w:t>ӣ</w:t>
      </w:r>
      <w:r w:rsidRPr="00E30B77">
        <w:rPr>
          <w:rFonts w:ascii="Times New Roman" w:hAnsi="Times New Roman" w:cs="Times New Roman"/>
          <w:i/>
          <w:color w:val="000000" w:themeColor="text1"/>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E30B77">
        <w:rPr>
          <w:rFonts w:ascii="Times New Roman" w:hAnsi="Times New Roman" w:cs="Times New Roman"/>
          <w:i/>
          <w:color w:val="000000" w:themeColor="text1"/>
          <w:sz w:val="24"/>
          <w:szCs w:val="24"/>
          <w:lang w:val="tg-Cyrl-TJ"/>
        </w:rPr>
        <w:t>ф</w:t>
      </w:r>
      <w:r w:rsidRPr="00E30B77">
        <w:rPr>
          <w:rFonts w:ascii="Times New Roman" w:hAnsi="Times New Roman" w:cs="Times New Roman"/>
          <w:i/>
          <w:color w:val="000000" w:themeColor="text1"/>
          <w:sz w:val="24"/>
          <w:szCs w:val="24"/>
        </w:rPr>
        <w:t>ҳо</w:t>
      </w:r>
      <w:r w:rsidR="00B14A64" w:rsidRPr="00E30B77">
        <w:rPr>
          <w:rFonts w:ascii="Times New Roman" w:hAnsi="Times New Roman" w:cs="Times New Roman"/>
          <w:i/>
          <w:color w:val="000000" w:themeColor="text1"/>
          <w:sz w:val="24"/>
          <w:szCs w:val="24"/>
          <w:lang w:val="tg-Cyrl-TJ"/>
        </w:rPr>
        <w:t>,</w:t>
      </w:r>
      <w:r w:rsidRPr="00E30B77">
        <w:rPr>
          <w:rFonts w:ascii="Times New Roman" w:hAnsi="Times New Roman" w:cs="Times New Roman"/>
          <w:i/>
          <w:color w:val="000000" w:themeColor="text1"/>
          <w:sz w:val="24"/>
          <w:szCs w:val="24"/>
        </w:rPr>
        <w:t xml:space="preserve"> бо ҷалби мутахассиси соҳавӣ нигохубини техникии иншоотҳои лоиҳавӣ анҷом дода мешавад</w:t>
      </w:r>
      <w:r w:rsidRPr="000D5C0F">
        <w:rPr>
          <w:rFonts w:ascii="Times New Roman" w:hAnsi="Times New Roman" w:cs="Times New Roman"/>
          <w:i/>
          <w:color w:val="002060"/>
          <w:sz w:val="24"/>
          <w:szCs w:val="24"/>
        </w:rPr>
        <w:t>.</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534"/>
        <w:gridCol w:w="2598"/>
        <w:gridCol w:w="1593"/>
        <w:gridCol w:w="1580"/>
        <w:gridCol w:w="3124"/>
      </w:tblGrid>
      <w:tr w:rsidR="007E646F" w:rsidRPr="007E646F" w:rsidTr="00A24331">
        <w:tc>
          <w:tcPr>
            <w:tcW w:w="534"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59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3"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80"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124"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A24331">
        <w:tc>
          <w:tcPr>
            <w:tcW w:w="534" w:type="dxa"/>
            <w:vAlign w:val="center"/>
          </w:tcPr>
          <w:p w:rsidR="007E646F" w:rsidRPr="00E24860" w:rsidRDefault="00A24331" w:rsidP="00E2486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598" w:type="dxa"/>
          </w:tcPr>
          <w:p w:rsidR="007E646F" w:rsidRPr="007E646F" w:rsidRDefault="00A2433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3" w:type="dxa"/>
          </w:tcPr>
          <w:p w:rsidR="007E646F" w:rsidRPr="007E646F" w:rsidRDefault="00A2433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80" w:type="dxa"/>
          </w:tcPr>
          <w:p w:rsidR="007E646F" w:rsidRPr="007E646F" w:rsidRDefault="00A2433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124" w:type="dxa"/>
          </w:tcPr>
          <w:p w:rsidR="007E646F" w:rsidRPr="007E646F" w:rsidRDefault="00A2433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231022" w:rsidRDefault="00231022" w:rsidP="00B75256">
      <w:pPr>
        <w:ind w:firstLine="708"/>
        <w:jc w:val="both"/>
        <w:rPr>
          <w:rFonts w:ascii="Times New Roman" w:hAnsi="Times New Roman" w:cs="Times New Roman"/>
          <w:i/>
          <w:color w:val="FF0000"/>
          <w:sz w:val="24"/>
          <w:szCs w:val="24"/>
          <w:lang w:val="tg-Cyrl-TJ"/>
        </w:rPr>
      </w:pP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lastRenderedPageBreak/>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FF6FAB">
      <w:pPr>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7332FF">
        <w:rPr>
          <w:rFonts w:ascii="Times New Roman" w:hAnsi="Times New Roman" w:cs="Times New Roman"/>
          <w:i/>
          <w:lang w:val="tg-Cyrl-TJ"/>
        </w:rPr>
        <w:t>худидоракунии шаҳ</w:t>
      </w:r>
      <w:r w:rsidR="00B75256" w:rsidRPr="00B75256">
        <w:rPr>
          <w:rFonts w:ascii="Times New Roman" w:hAnsi="Times New Roman" w:cs="Times New Roman"/>
          <w:i/>
          <w:lang w:val="tg-Cyrl-TJ"/>
        </w:rPr>
        <w:t>рак ва деҳот дар</w:t>
      </w:r>
      <w:r w:rsidRPr="00B75256">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Default="004C637A" w:rsidP="00A24331">
      <w:pPr>
        <w:spacing w:after="0" w:line="240" w:lineRule="auto"/>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6968D2">
        <w:rPr>
          <w:rFonts w:ascii="Times New Roman" w:hAnsi="Times New Roman" w:cs="Times New Roman"/>
          <w:sz w:val="24"/>
          <w:szCs w:val="24"/>
          <w:lang w:val="tg-Cyrl-TJ"/>
        </w:rPr>
        <w:t>ъалаҳои афзалиятнокӣ деҳаи Анваробод</w:t>
      </w:r>
    </w:p>
    <w:p w:rsidR="00A24331" w:rsidRPr="00623376" w:rsidRDefault="00A24331" w:rsidP="00A24331">
      <w:pPr>
        <w:spacing w:after="0" w:line="240" w:lineRule="auto"/>
        <w:jc w:val="center"/>
        <w:rPr>
          <w:rFonts w:ascii="Times New Roman" w:hAnsi="Times New Roman" w:cs="Times New Roman"/>
          <w:sz w:val="24"/>
          <w:szCs w:val="24"/>
          <w:lang w:val="tg-Cyrl-TJ"/>
        </w:rPr>
      </w:pPr>
    </w:p>
    <w:p w:rsidR="00FF6FAB" w:rsidRDefault="00FF6FAB" w:rsidP="00A24331">
      <w:pPr>
        <w:spacing w:after="0" w:line="240" w:lineRule="auto"/>
        <w:rPr>
          <w:rFonts w:ascii="Times New Roman" w:hAnsi="Times New Roman" w:cs="Times New Roman"/>
          <w:b/>
          <w:i/>
          <w:sz w:val="24"/>
          <w:szCs w:val="24"/>
        </w:rPr>
      </w:pPr>
      <w:r w:rsidRPr="00A24331">
        <w:rPr>
          <w:rFonts w:ascii="Times New Roman" w:hAnsi="Times New Roman" w:cs="Times New Roman"/>
          <w:b/>
          <w:i/>
          <w:sz w:val="24"/>
          <w:szCs w:val="24"/>
        </w:rPr>
        <w:t>А) Бо захираҳои дохилии ҷомеа</w:t>
      </w:r>
    </w:p>
    <w:p w:rsidR="00A24331" w:rsidRPr="00A24331" w:rsidRDefault="00A24331" w:rsidP="00A24331">
      <w:pPr>
        <w:spacing w:after="0" w:line="240" w:lineRule="auto"/>
        <w:rPr>
          <w:rFonts w:ascii="Times New Roman" w:hAnsi="Times New Roman" w:cs="Times New Roman"/>
          <w:b/>
          <w:i/>
          <w:sz w:val="24"/>
          <w:szCs w:val="24"/>
        </w:rPr>
      </w:pP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6968D2">
        <w:rPr>
          <w:rFonts w:ascii="Times New Roman" w:hAnsi="Times New Roman" w:cs="Times New Roman"/>
          <w:i/>
          <w:sz w:val="24"/>
          <w:szCs w:val="24"/>
        </w:rPr>
        <w:t>раҳои дохилии ҷомеаи деҳаи Анваробод</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A24331" w:rsidRDefault="00FF6FAB" w:rsidP="00FF6FAB">
      <w:pPr>
        <w:rPr>
          <w:rFonts w:ascii="Times New Roman" w:hAnsi="Times New Roman" w:cs="Times New Roman"/>
          <w:b/>
          <w:i/>
          <w:sz w:val="24"/>
          <w:szCs w:val="24"/>
        </w:rPr>
      </w:pPr>
      <w:r w:rsidRPr="00A24331">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A24331">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A24331" w:rsidRPr="00A24331" w:rsidRDefault="00A24331" w:rsidP="00A24331">
      <w:pPr>
        <w:spacing w:after="0" w:line="240" w:lineRule="auto"/>
        <w:rPr>
          <w:lang w:val="tg-Cyrl-TJ"/>
        </w:rPr>
      </w:pPr>
    </w:p>
    <w:p w:rsidR="00FF6FAB" w:rsidRPr="00955B98" w:rsidRDefault="00D5296A" w:rsidP="00A24331">
      <w:pPr>
        <w:pStyle w:val="8"/>
        <w:keepLines w:val="0"/>
        <w:spacing w:before="0" w:line="240" w:lineRule="auto"/>
        <w:ind w:firstLine="708"/>
        <w:jc w:val="both"/>
        <w:rPr>
          <w:rFonts w:ascii="Times New Roman" w:hAnsi="Times New Roman" w:cs="Times New Roman"/>
          <w:sz w:val="24"/>
          <w:szCs w:val="24"/>
          <w:lang w:val="tg-Cyrl-TJ"/>
        </w:rPr>
      </w:pPr>
      <w:r w:rsidRPr="009819B0">
        <w:rPr>
          <w:rFonts w:ascii="Times New Roman" w:hAnsi="Times New Roman" w:cs="Times New Roman"/>
          <w:iCs/>
          <w:color w:val="auto"/>
          <w:sz w:val="24"/>
          <w:szCs w:val="24"/>
          <w:lang w:val="tg-Cyrl-TJ"/>
        </w:rPr>
        <w:t>Таҳлили умуми</w:t>
      </w:r>
      <w:r w:rsidR="00FF6FAB" w:rsidRPr="009819B0">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sidR="004F6145">
        <w:rPr>
          <w:rFonts w:ascii="Times New Roman" w:hAnsi="Times New Roman" w:cs="Times New Roman"/>
          <w:iCs/>
          <w:color w:val="auto"/>
          <w:sz w:val="24"/>
          <w:szCs w:val="24"/>
          <w:lang w:val="tg-Cyrl-TJ"/>
        </w:rPr>
        <w:t xml:space="preserve"> Анваробод</w:t>
      </w:r>
      <w:r w:rsidR="00704C76">
        <w:rPr>
          <w:rFonts w:ascii="Times New Roman" w:hAnsi="Times New Roman" w:cs="Times New Roman"/>
          <w:iCs/>
          <w:color w:val="auto"/>
          <w:sz w:val="24"/>
          <w:szCs w:val="24"/>
          <w:lang w:val="tg-Cyrl-TJ"/>
        </w:rPr>
        <w:t>и</w:t>
      </w:r>
      <w:r>
        <w:rPr>
          <w:rFonts w:ascii="Times New Roman" w:hAnsi="Times New Roman" w:cs="Times New Roman"/>
          <w:iCs/>
          <w:color w:val="auto"/>
          <w:sz w:val="24"/>
          <w:szCs w:val="24"/>
          <w:lang w:val="tg-Cyrl-TJ"/>
        </w:rPr>
        <w:t xml:space="preserve"> ҷамоати Даҳанаи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704C76" w:rsidP="00A24331">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Анваробод яке аз деҳаҳои</w:t>
      </w:r>
      <w:r w:rsidR="00FF6FAB" w:rsidRPr="00D83013">
        <w:rPr>
          <w:rFonts w:ascii="Times New Roman" w:hAnsi="Times New Roman" w:cs="Times New Roman"/>
          <w:i/>
          <w:sz w:val="24"/>
          <w:szCs w:val="24"/>
          <w:lang w:val="tg-Cyrl-TJ"/>
        </w:rPr>
        <w:t xml:space="preserve"> </w:t>
      </w:r>
      <w:r w:rsidR="00426930">
        <w:rPr>
          <w:rFonts w:ascii="Times New Roman" w:hAnsi="Times New Roman" w:cs="Times New Roman"/>
          <w:i/>
          <w:sz w:val="24"/>
          <w:szCs w:val="24"/>
          <w:lang w:val="tg-Cyrl-TJ"/>
        </w:rPr>
        <w:t xml:space="preserve">сатҳи </w:t>
      </w:r>
      <w:r w:rsidR="00FF6FAB" w:rsidRPr="00D83013">
        <w:rPr>
          <w:rFonts w:ascii="Times New Roman" w:hAnsi="Times New Roman" w:cs="Times New Roman"/>
          <w:i/>
          <w:sz w:val="24"/>
          <w:szCs w:val="24"/>
          <w:lang w:val="tg-Cyrl-TJ"/>
        </w:rPr>
        <w:t xml:space="preserve">ҷамоати Даҳана ҳисоб меёбад </w:t>
      </w:r>
      <w:r w:rsidR="00426930">
        <w:rPr>
          <w:rFonts w:ascii="Times New Roman" w:hAnsi="Times New Roman" w:cs="Times New Roman"/>
          <w:i/>
          <w:sz w:val="24"/>
          <w:szCs w:val="24"/>
          <w:lang w:val="tg-Cyrl-TJ"/>
        </w:rPr>
        <w:t xml:space="preserve">ва дар он </w:t>
      </w:r>
      <w:r w:rsidR="00E30B77">
        <w:rPr>
          <w:rFonts w:ascii="Times New Roman" w:hAnsi="Times New Roman" w:cs="Times New Roman"/>
          <w:i/>
          <w:sz w:val="24"/>
          <w:szCs w:val="24"/>
          <w:lang w:val="tg-Cyrl-TJ"/>
        </w:rPr>
        <w:t>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FF6FAB" w:rsidRPr="00D83013">
        <w:rPr>
          <w:rFonts w:ascii="Times New Roman" w:hAnsi="Times New Roman" w:cs="Times New Roman"/>
          <w:i/>
          <w:sz w:val="24"/>
          <w:szCs w:val="24"/>
          <w:lang w:val="tg-Cyrl-TJ"/>
        </w:rPr>
        <w:t xml:space="preserve"> ба</w:t>
      </w:r>
      <w:r w:rsidR="00426930">
        <w:rPr>
          <w:rFonts w:ascii="Times New Roman" w:hAnsi="Times New Roman" w:cs="Times New Roman"/>
          <w:i/>
          <w:sz w:val="24"/>
          <w:szCs w:val="24"/>
          <w:lang w:val="tg-Cyrl-TJ"/>
        </w:rPr>
        <w:t xml:space="preserve"> монанди:</w:t>
      </w:r>
      <w:r w:rsidR="00FF6FAB" w:rsidRPr="00D83013">
        <w:rPr>
          <w:rFonts w:ascii="Times New Roman" w:hAnsi="Times New Roman" w:cs="Times New Roman"/>
          <w:i/>
          <w:sz w:val="24"/>
          <w:szCs w:val="24"/>
          <w:lang w:val="tg-Cyrl-TJ"/>
        </w:rPr>
        <w:t xml:space="preserve"> системаи таъмини о</w:t>
      </w:r>
      <w:r w:rsidR="00955B98" w:rsidRPr="00D83013">
        <w:rPr>
          <w:rFonts w:ascii="Times New Roman" w:hAnsi="Times New Roman" w:cs="Times New Roman"/>
          <w:i/>
          <w:sz w:val="24"/>
          <w:szCs w:val="24"/>
          <w:lang w:val="tg-Cyrl-TJ"/>
        </w:rPr>
        <w:t xml:space="preserve">б, барқ, </w:t>
      </w:r>
      <w:r w:rsidR="00426930">
        <w:rPr>
          <w:rFonts w:ascii="Times New Roman" w:hAnsi="Times New Roman" w:cs="Times New Roman"/>
          <w:i/>
          <w:sz w:val="24"/>
          <w:szCs w:val="24"/>
          <w:lang w:val="tg-Cyrl-TJ"/>
        </w:rPr>
        <w:t xml:space="preserve">дорухона </w:t>
      </w:r>
      <w:r w:rsidR="00955B98" w:rsidRPr="00D83013">
        <w:rPr>
          <w:rFonts w:ascii="Times New Roman" w:hAnsi="Times New Roman" w:cs="Times New Roman"/>
          <w:i/>
          <w:sz w:val="24"/>
          <w:szCs w:val="24"/>
          <w:lang w:val="tg-Cyrl-TJ"/>
        </w:rPr>
        <w:t xml:space="preserve"> ҳастанд ва</w:t>
      </w:r>
      <w:r w:rsidR="00FF6FAB" w:rsidRPr="00D83013">
        <w:rPr>
          <w:rFonts w:ascii="Times New Roman" w:hAnsi="Times New Roman" w:cs="Times New Roman"/>
          <w:i/>
          <w:sz w:val="24"/>
          <w:szCs w:val="24"/>
          <w:lang w:val="tg-Cyrl-TJ"/>
        </w:rPr>
        <w:t xml:space="preserve"> </w:t>
      </w:r>
      <w:r w:rsidR="00212A84">
        <w:rPr>
          <w:rFonts w:ascii="Times New Roman" w:hAnsi="Times New Roman" w:cs="Times New Roman"/>
          <w:i/>
          <w:sz w:val="24"/>
          <w:szCs w:val="24"/>
          <w:lang w:val="tg-Cyrl-TJ"/>
        </w:rPr>
        <w:t>онҳо қисман ё пурра</w:t>
      </w:r>
      <w:r w:rsidR="00FF6FAB" w:rsidRPr="00D83013">
        <w:rPr>
          <w:rFonts w:ascii="Times New Roman" w:hAnsi="Times New Roman" w:cs="Times New Roman"/>
          <w:i/>
          <w:sz w:val="24"/>
          <w:szCs w:val="24"/>
          <w:lang w:val="tg-Cyrl-TJ"/>
        </w:rPr>
        <w:t xml:space="preserve"> кору фаъолият</w:t>
      </w:r>
      <w:r w:rsidR="00005426">
        <w:rPr>
          <w:rFonts w:ascii="Times New Roman" w:hAnsi="Times New Roman" w:cs="Times New Roman"/>
          <w:i/>
          <w:sz w:val="24"/>
          <w:szCs w:val="24"/>
          <w:lang w:val="tg-Cyrl-TJ"/>
        </w:rPr>
        <w:t xml:space="preserve"> доранд.   Системаи таъмини оби нӯшокӣ</w:t>
      </w:r>
      <w:r w:rsidR="00FF6FAB" w:rsidRPr="00D83013">
        <w:rPr>
          <w:rFonts w:ascii="Times New Roman" w:hAnsi="Times New Roman" w:cs="Times New Roman"/>
          <w:i/>
          <w:sz w:val="24"/>
          <w:szCs w:val="24"/>
          <w:lang w:val="tg-Cyrl-TJ"/>
        </w:rPr>
        <w:t xml:space="preserve"> баъди хизмати солҳои тӯло</w:t>
      </w:r>
      <w:r w:rsidR="00005426">
        <w:rPr>
          <w:rFonts w:ascii="Times New Roman" w:hAnsi="Times New Roman" w:cs="Times New Roman"/>
          <w:i/>
          <w:sz w:val="24"/>
          <w:szCs w:val="24"/>
          <w:lang w:val="tg-Cyrl-TJ"/>
        </w:rPr>
        <w:t>нӣ корношояму таъмирталаб шудааст ва таъмини оби нӯшокӣ ба сокинони деҳа ғайриқаноатбахш мебошад.Роҳҳои дохилии деҳа қисман сангрез ё замини буда дар ҳолати бади истифодабарӣ қарор доранд.</w:t>
      </w:r>
    </w:p>
    <w:p w:rsidR="00FF6FAB" w:rsidRPr="00D83013" w:rsidRDefault="00FF6FAB" w:rsidP="007A6DE5">
      <w:pPr>
        <w:spacing w:line="240" w:lineRule="auto"/>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 xml:space="preserve">Таҳлили сатҳи зиндагонии аҳолии деҳаи </w:t>
      </w:r>
      <w:r w:rsidR="00024CA1">
        <w:rPr>
          <w:rFonts w:ascii="Times New Roman" w:hAnsi="Times New Roman" w:cs="Times New Roman"/>
          <w:bCs/>
          <w:iCs/>
          <w:sz w:val="24"/>
          <w:szCs w:val="24"/>
        </w:rPr>
        <w:t>Анваробод</w:t>
      </w:r>
    </w:p>
    <w:p w:rsidR="00FF6FAB" w:rsidRDefault="00A75FCA" w:rsidP="00A24331">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Инфра</w:t>
      </w:r>
      <w:r w:rsidR="00FF6FAB" w:rsidRPr="00DC30A6">
        <w:rPr>
          <w:rFonts w:ascii="Times New Roman" w:hAnsi="Times New Roman" w:cs="Times New Roman"/>
          <w:bCs/>
          <w:i/>
          <w:sz w:val="24"/>
          <w:szCs w:val="24"/>
        </w:rPr>
        <w:t>сохторҳои мавҷудбуда дар алоҳидаг</w:t>
      </w:r>
      <w:r w:rsidR="007A6DE5" w:rsidRPr="00DC30A6">
        <w:rPr>
          <w:rFonts w:ascii="Times New Roman" w:hAnsi="Times New Roman" w:cs="Times New Roman"/>
          <w:bCs/>
          <w:i/>
          <w:sz w:val="24"/>
          <w:szCs w:val="24"/>
          <w:lang w:val="tg-Cyrl-TJ"/>
        </w:rPr>
        <w:t>ӣ</w:t>
      </w:r>
      <w:r w:rsidR="00024CA1">
        <w:rPr>
          <w:rFonts w:ascii="Times New Roman" w:hAnsi="Times New Roman" w:cs="Times New Roman"/>
          <w:bCs/>
          <w:i/>
          <w:sz w:val="24"/>
          <w:szCs w:val="24"/>
        </w:rPr>
        <w:t xml:space="preserve"> арзёбӣ</w:t>
      </w:r>
      <w:r w:rsidR="00FF6FAB" w:rsidRPr="00DC30A6">
        <w:rPr>
          <w:rFonts w:ascii="Times New Roman" w:hAnsi="Times New Roman" w:cs="Times New Roman"/>
          <w:bCs/>
          <w:i/>
          <w:sz w:val="24"/>
          <w:szCs w:val="24"/>
        </w:rPr>
        <w:t xml:space="preserve"> 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ҳолати онҳо шарҳ дода шудааст ва инчунин талаботи ҷомеа ба </w:t>
      </w:r>
      <w:r w:rsidR="00024CA1">
        <w:rPr>
          <w:rFonts w:ascii="Times New Roman" w:hAnsi="Times New Roman" w:cs="Times New Roman"/>
          <w:bCs/>
          <w:i/>
          <w:sz w:val="24"/>
          <w:szCs w:val="24"/>
        </w:rPr>
        <w:t>навъҳои дигари хизматрасониҳои иҷтимоию иқ</w:t>
      </w:r>
      <w:r w:rsidR="00FF6FAB"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талаботи ҷомеа ба инфросохторҳои нав ба</w:t>
      </w:r>
      <w:r w:rsidR="00024CA1">
        <w:rPr>
          <w:rFonts w:ascii="Times New Roman" w:hAnsi="Times New Roman" w:cs="Times New Roman"/>
          <w:bCs/>
          <w:i/>
          <w:sz w:val="24"/>
          <w:szCs w:val="24"/>
        </w:rPr>
        <w:t xml:space="preserve"> инобат</w:t>
      </w:r>
      <w:r w:rsidR="00FF6FAB" w:rsidRPr="00DC30A6">
        <w:rPr>
          <w:rFonts w:ascii="Times New Roman" w:hAnsi="Times New Roman" w:cs="Times New Roman"/>
          <w:bCs/>
          <w:i/>
          <w:sz w:val="24"/>
          <w:szCs w:val="24"/>
        </w:rPr>
        <w:t xml:space="preserve"> гирифта шаванд.</w:t>
      </w:r>
    </w:p>
    <w:p w:rsidR="00FF6FAB" w:rsidRDefault="00FF6FAB" w:rsidP="00A24331">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007A6DE5"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rsidR="00FF6FAB" w:rsidRDefault="00024CA1" w:rsidP="00A24331">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7</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2 хонаводаи серфарзанд ва 16</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A24331">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w:t>
      </w:r>
      <w:r w:rsidR="00F62597">
        <w:rPr>
          <w:rFonts w:ascii="Times New Roman" w:hAnsi="Times New Roman" w:cs="Times New Roman"/>
          <w:i/>
          <w:sz w:val="24"/>
          <w:szCs w:val="24"/>
        </w:rPr>
        <w:t>аҳлил карда муайян кардем, ки 53</w:t>
      </w:r>
      <w:r w:rsidRPr="00DC30A6">
        <w:rPr>
          <w:rFonts w:ascii="Times New Roman" w:hAnsi="Times New Roman" w:cs="Times New Roman"/>
          <w:i/>
          <w:sz w:val="24"/>
          <w:szCs w:val="24"/>
        </w:rPr>
        <w:t>%-и даромадҳои хонавода барои таъмини озуқа ва</w:t>
      </w:r>
      <w:r w:rsidR="00F62597">
        <w:rPr>
          <w:rFonts w:ascii="Times New Roman" w:hAnsi="Times New Roman" w:cs="Times New Roman"/>
          <w:i/>
          <w:sz w:val="24"/>
          <w:szCs w:val="24"/>
        </w:rPr>
        <w:t xml:space="preserve"> 21</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A24331">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00A75FCA">
        <w:rPr>
          <w:rFonts w:ascii="Times New Roman" w:hAnsi="Times New Roman" w:cs="Times New Roman"/>
          <w:i/>
          <w:sz w:val="24"/>
          <w:szCs w:val="24"/>
        </w:rPr>
        <w:t xml:space="preserve"> шу</w:t>
      </w:r>
      <w:r w:rsidRPr="00DC30A6">
        <w:rPr>
          <w:rFonts w:ascii="Times New Roman" w:hAnsi="Times New Roman" w:cs="Times New Roman"/>
          <w:i/>
          <w:sz w:val="24"/>
          <w:szCs w:val="24"/>
        </w:rPr>
        <w:t>ғл</w:t>
      </w:r>
      <w:r w:rsidR="00F62597">
        <w:rPr>
          <w:rFonts w:ascii="Times New Roman" w:hAnsi="Times New Roman" w:cs="Times New Roman"/>
          <w:i/>
          <w:sz w:val="24"/>
          <w:szCs w:val="24"/>
        </w:rPr>
        <w:t xml:space="preserve"> маълум мешавад, ки 7</w:t>
      </w:r>
      <w:r w:rsidRPr="00DC30A6">
        <w:rPr>
          <w:rFonts w:ascii="Times New Roman" w:hAnsi="Times New Roman" w:cs="Times New Roman"/>
          <w:i/>
          <w:sz w:val="24"/>
          <w:szCs w:val="24"/>
        </w:rPr>
        <w:t>0%-и қувваҳои қо</w:t>
      </w:r>
      <w:r w:rsidR="00657C6E" w:rsidRPr="00DC30A6">
        <w:rPr>
          <w:rFonts w:ascii="Times New Roman" w:hAnsi="Times New Roman" w:cs="Times New Roman"/>
          <w:i/>
          <w:sz w:val="24"/>
          <w:szCs w:val="24"/>
        </w:rPr>
        <w:t>били меҳнат ба гурӯҳи кишоварзон</w:t>
      </w:r>
      <w:r w:rsidR="00F62597">
        <w:rPr>
          <w:rFonts w:ascii="Times New Roman" w:hAnsi="Times New Roman" w:cs="Times New Roman"/>
          <w:i/>
          <w:sz w:val="24"/>
          <w:szCs w:val="24"/>
        </w:rPr>
        <w:t xml:space="preserve"> ва 6</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w:t>
      </w:r>
      <w:r w:rsidR="0035619A">
        <w:rPr>
          <w:rFonts w:ascii="Times New Roman" w:hAnsi="Times New Roman" w:cs="Times New Roman"/>
          <w:i/>
          <w:sz w:val="24"/>
          <w:szCs w:val="24"/>
        </w:rPr>
        <w:t>и музди меҳнат ва аз ҳисоби фурӯ</w:t>
      </w:r>
      <w:r w:rsidRPr="00DC30A6">
        <w:rPr>
          <w:rFonts w:ascii="Times New Roman" w:hAnsi="Times New Roman" w:cs="Times New Roman"/>
          <w:i/>
          <w:sz w:val="24"/>
          <w:szCs w:val="24"/>
        </w:rPr>
        <w:t>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даромади сокинони деҳа </w:t>
      </w:r>
      <w:r w:rsidR="00792A8A">
        <w:rPr>
          <w:rFonts w:ascii="Times New Roman" w:hAnsi="Times New Roman" w:cs="Times New Roman"/>
          <w:i/>
          <w:sz w:val="24"/>
          <w:szCs w:val="24"/>
        </w:rPr>
        <w:t>аз р</w:t>
      </w:r>
      <w:r w:rsidR="00F62597">
        <w:rPr>
          <w:rFonts w:ascii="Times New Roman" w:hAnsi="Times New Roman" w:cs="Times New Roman"/>
          <w:i/>
          <w:sz w:val="24"/>
          <w:szCs w:val="24"/>
        </w:rPr>
        <w:t>ӯ</w:t>
      </w:r>
      <w:r w:rsidR="004D3005">
        <w:rPr>
          <w:rFonts w:ascii="Times New Roman" w:hAnsi="Times New Roman" w:cs="Times New Roman"/>
          <w:i/>
          <w:sz w:val="24"/>
          <w:szCs w:val="24"/>
        </w:rPr>
        <w:t>и шуғл: муҳоҷирони меҳн</w:t>
      </w:r>
      <w:r w:rsidR="009819B0">
        <w:rPr>
          <w:rFonts w:ascii="Times New Roman" w:hAnsi="Times New Roman" w:cs="Times New Roman"/>
          <w:i/>
          <w:sz w:val="24"/>
          <w:szCs w:val="24"/>
        </w:rPr>
        <w:t>а</w:t>
      </w:r>
      <w:r w:rsidR="004D3005">
        <w:rPr>
          <w:rFonts w:ascii="Times New Roman" w:hAnsi="Times New Roman" w:cs="Times New Roman"/>
          <w:i/>
          <w:sz w:val="24"/>
          <w:szCs w:val="24"/>
        </w:rPr>
        <w:t>тӣ</w:t>
      </w:r>
      <w:r w:rsidR="009819B0">
        <w:rPr>
          <w:rFonts w:ascii="Times New Roman" w:hAnsi="Times New Roman" w:cs="Times New Roman"/>
          <w:i/>
          <w:sz w:val="24"/>
          <w:szCs w:val="24"/>
        </w:rPr>
        <w:t xml:space="preserve"> 2150</w:t>
      </w:r>
      <w:r w:rsidRPr="00DC30A6">
        <w:rPr>
          <w:rFonts w:ascii="Times New Roman" w:hAnsi="Times New Roman" w:cs="Times New Roman"/>
          <w:i/>
          <w:sz w:val="24"/>
          <w:szCs w:val="24"/>
        </w:rPr>
        <w:t xml:space="preserve"> сомонӣ,</w:t>
      </w:r>
      <w:r w:rsidR="00A24331">
        <w:rPr>
          <w:rFonts w:ascii="Times New Roman" w:hAnsi="Times New Roman" w:cs="Times New Roman"/>
          <w:i/>
          <w:sz w:val="24"/>
          <w:szCs w:val="24"/>
        </w:rPr>
        <w:t xml:space="preserve"> </w:t>
      </w:r>
      <w:r w:rsidR="009819B0">
        <w:rPr>
          <w:rFonts w:ascii="Times New Roman" w:hAnsi="Times New Roman" w:cs="Times New Roman"/>
          <w:i/>
          <w:sz w:val="24"/>
          <w:szCs w:val="24"/>
        </w:rPr>
        <w:t>соҳибкорон 1900сомонӣ,</w:t>
      </w:r>
      <w:r w:rsidR="00A24331">
        <w:rPr>
          <w:rFonts w:ascii="Times New Roman" w:hAnsi="Times New Roman" w:cs="Times New Roman"/>
          <w:i/>
          <w:sz w:val="24"/>
          <w:szCs w:val="24"/>
        </w:rPr>
        <w:t xml:space="preserve"> </w:t>
      </w:r>
      <w:r w:rsidRPr="00DC30A6">
        <w:rPr>
          <w:rFonts w:ascii="Times New Roman" w:hAnsi="Times New Roman" w:cs="Times New Roman"/>
          <w:i/>
          <w:sz w:val="24"/>
          <w:szCs w:val="24"/>
        </w:rPr>
        <w:t>киро</w:t>
      </w:r>
      <w:r w:rsidR="009819B0">
        <w:rPr>
          <w:rFonts w:ascii="Times New Roman" w:hAnsi="Times New Roman" w:cs="Times New Roman"/>
          <w:i/>
          <w:sz w:val="24"/>
          <w:szCs w:val="24"/>
        </w:rPr>
        <w:t>якорҳо 1300 сомонӣ,</w:t>
      </w:r>
      <w:r w:rsidR="00A24331">
        <w:rPr>
          <w:rFonts w:ascii="Times New Roman" w:hAnsi="Times New Roman" w:cs="Times New Roman"/>
          <w:i/>
          <w:sz w:val="24"/>
          <w:szCs w:val="24"/>
        </w:rPr>
        <w:t xml:space="preserve"> </w:t>
      </w:r>
      <w:r w:rsidR="009819B0">
        <w:rPr>
          <w:rFonts w:ascii="Times New Roman" w:hAnsi="Times New Roman" w:cs="Times New Roman"/>
          <w:i/>
          <w:sz w:val="24"/>
          <w:szCs w:val="24"/>
        </w:rPr>
        <w:t>зиёиён 7</w:t>
      </w:r>
      <w:r w:rsidR="00770177">
        <w:rPr>
          <w:rFonts w:ascii="Times New Roman" w:hAnsi="Times New Roman" w:cs="Times New Roman"/>
          <w:i/>
          <w:sz w:val="24"/>
          <w:szCs w:val="24"/>
        </w:rPr>
        <w:t>80</w:t>
      </w:r>
      <w:r w:rsidR="009819B0">
        <w:rPr>
          <w:rFonts w:ascii="Times New Roman" w:hAnsi="Times New Roman" w:cs="Times New Roman"/>
          <w:i/>
          <w:sz w:val="24"/>
          <w:szCs w:val="24"/>
        </w:rPr>
        <w:t xml:space="preserve"> сомонӣ</w:t>
      </w:r>
      <w:r w:rsidRPr="00DC30A6">
        <w:rPr>
          <w:rFonts w:ascii="Times New Roman" w:hAnsi="Times New Roman" w:cs="Times New Roman"/>
          <w:i/>
          <w:sz w:val="24"/>
          <w:szCs w:val="24"/>
        </w:rPr>
        <w:t xml:space="preserve"> </w:t>
      </w:r>
      <w:r w:rsidR="005F57FC">
        <w:rPr>
          <w:rFonts w:ascii="Times New Roman" w:hAnsi="Times New Roman" w:cs="Times New Roman"/>
          <w:i/>
          <w:sz w:val="24"/>
          <w:szCs w:val="24"/>
        </w:rPr>
        <w:t>ва кишоварзон 440</w:t>
      </w:r>
      <w:r w:rsidR="00A24331">
        <w:rPr>
          <w:rFonts w:ascii="Times New Roman" w:hAnsi="Times New Roman" w:cs="Times New Roman"/>
          <w:i/>
          <w:sz w:val="24"/>
          <w:szCs w:val="24"/>
        </w:rPr>
        <w:t xml:space="preserve"> </w:t>
      </w:r>
      <w:r w:rsidRPr="00DC30A6">
        <w:rPr>
          <w:rFonts w:ascii="Times New Roman" w:hAnsi="Times New Roman" w:cs="Times New Roman"/>
          <w:i/>
          <w:sz w:val="24"/>
          <w:szCs w:val="24"/>
        </w:rPr>
        <w:t>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ро дар моҳ ташкил медиҳад.</w:t>
      </w:r>
    </w:p>
    <w:p w:rsidR="00FF6FAB" w:rsidRPr="00DC30A6" w:rsidRDefault="00FF6FAB" w:rsidP="00A24331">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004D3005">
        <w:rPr>
          <w:rFonts w:ascii="Palatino Linotype" w:hAnsi="Palatino Linotype"/>
          <w:i/>
          <w:sz w:val="24"/>
          <w:szCs w:val="24"/>
        </w:rPr>
        <w:t xml:space="preserve"> бо музди меҳнати муво</w:t>
      </w:r>
      <w:r w:rsidRPr="00DC30A6">
        <w:rPr>
          <w:rFonts w:ascii="Palatino Linotype" w:hAnsi="Palatino Linotype"/>
          <w:i/>
          <w:sz w:val="24"/>
          <w:szCs w:val="24"/>
        </w:rPr>
        <w:t>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A24331">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Гурӯҳбандии сокинони деҳа ва нишондиҳа</w:t>
      </w:r>
      <w:r w:rsidR="00A75FCA">
        <w:rPr>
          <w:rFonts w:ascii="Palatino Linotype" w:hAnsi="Palatino Linotype"/>
          <w:i/>
          <w:sz w:val="24"/>
          <w:szCs w:val="24"/>
        </w:rPr>
        <w:t>ндаҳои камбизоатӣ. Маълумоти диа</w:t>
      </w:r>
      <w:r w:rsidRPr="00DC30A6">
        <w:rPr>
          <w:rFonts w:ascii="Palatino Linotype" w:hAnsi="Palatino Linotype"/>
          <w:i/>
          <w:sz w:val="24"/>
          <w:szCs w:val="24"/>
        </w:rPr>
        <w:t>грам</w:t>
      </w:r>
      <w:r w:rsidR="00A75FCA">
        <w:rPr>
          <w:rFonts w:ascii="Palatino Linotype" w:hAnsi="Palatino Linotype"/>
          <w:i/>
          <w:sz w:val="24"/>
          <w:szCs w:val="24"/>
        </w:rPr>
        <w:t>м</w:t>
      </w:r>
      <w:r w:rsidRPr="00DC30A6">
        <w:rPr>
          <w:rFonts w:ascii="Palatino Linotype" w:hAnsi="Palatino Linotype"/>
          <w:i/>
          <w:sz w:val="24"/>
          <w:szCs w:val="24"/>
        </w:rPr>
        <w:t>аи</w:t>
      </w:r>
      <w:r w:rsidR="00A75FCA">
        <w:rPr>
          <w:rFonts w:ascii="Palatino Linotype" w:hAnsi="Palatino Linotype"/>
          <w:i/>
          <w:sz w:val="24"/>
          <w:szCs w:val="24"/>
        </w:rPr>
        <w:t xml:space="preserve"> гурӯҳбандии сокинони деҳа аз р</w:t>
      </w:r>
      <w:r w:rsidR="00A75FCA">
        <w:rPr>
          <w:rFonts w:ascii="Times New Roman" w:hAnsi="Times New Roman" w:cs="Times New Roman"/>
          <w:i/>
          <w:sz w:val="24"/>
          <w:szCs w:val="24"/>
        </w:rPr>
        <w:t>ӯ</w:t>
      </w:r>
      <w:r w:rsidRPr="00DC30A6">
        <w:rPr>
          <w:rFonts w:ascii="Palatino Linotype" w:hAnsi="Palatino Linotype"/>
          <w:i/>
          <w:sz w:val="24"/>
          <w:szCs w:val="24"/>
        </w:rPr>
        <w:t xml:space="preserve">и сатҳи зиндагӣ нишон медиҳад, ки </w:t>
      </w:r>
      <w:r w:rsidR="00A75FCA">
        <w:rPr>
          <w:rFonts w:ascii="Palatino Linotype" w:hAnsi="Palatino Linotype"/>
          <w:i/>
          <w:sz w:val="24"/>
          <w:szCs w:val="24"/>
        </w:rPr>
        <w:t>7</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A75FCA">
        <w:rPr>
          <w:rFonts w:ascii="Palatino Linotype" w:hAnsi="Palatino Linotype"/>
          <w:i/>
          <w:sz w:val="24"/>
          <w:szCs w:val="24"/>
        </w:rPr>
        <w:t>72% ба гурӯҳи миёнаҳолҳо, ва 21</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990967" w:rsidRDefault="00FF6FAB" w:rsidP="00990967">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990967" w:rsidRPr="00990967" w:rsidRDefault="00990967" w:rsidP="00990967">
      <w:pPr>
        <w:spacing w:after="0" w:line="240" w:lineRule="auto"/>
        <w:rPr>
          <w:lang w:val="tg-Cyrl-TJ"/>
        </w:rPr>
      </w:pPr>
    </w:p>
    <w:p w:rsidR="00FF6FAB" w:rsidRDefault="00FF6FAB" w:rsidP="00990967">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8A1360">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sidR="004D3005">
        <w:rPr>
          <w:rFonts w:ascii="Times New Roman" w:hAnsi="Times New Roman" w:cs="Times New Roman"/>
          <w:bCs/>
          <w:i/>
          <w:color w:val="auto"/>
          <w:sz w:val="24"/>
          <w:szCs w:val="24"/>
          <w:lang w:val="tg-Cyrl-TJ"/>
        </w:rPr>
        <w:t>интихоби афзалиятҳои деҳаи Анваробод</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4D3005">
        <w:rPr>
          <w:rFonts w:ascii="Times New Roman" w:hAnsi="Times New Roman" w:cs="Times New Roman"/>
          <w:bCs/>
          <w:i/>
          <w:color w:val="auto"/>
          <w:sz w:val="24"/>
          <w:szCs w:val="24"/>
          <w:lang w:val="tg-Cyrl-TJ"/>
        </w:rPr>
        <w:t xml:space="preserve">додани кор бо ҷомеаи деҳаи Анваробод </w:t>
      </w:r>
      <w:r w:rsidR="005743CC" w:rsidRPr="00DF622A">
        <w:rPr>
          <w:rFonts w:ascii="Times New Roman" w:hAnsi="Times New Roman" w:cs="Times New Roman"/>
          <w:bCs/>
          <w:i/>
          <w:color w:val="auto"/>
          <w:sz w:val="24"/>
          <w:szCs w:val="24"/>
          <w:lang w:val="tg-Cyrl-TJ"/>
        </w:rPr>
        <w:t>чунин аст</w:t>
      </w:r>
      <w:r w:rsidRPr="00DF622A">
        <w:rPr>
          <w:rFonts w:ascii="Times New Roman" w:hAnsi="Times New Roman" w:cs="Times New Roman"/>
          <w:bCs/>
          <w:i/>
          <w:color w:val="auto"/>
          <w:sz w:val="24"/>
          <w:szCs w:val="24"/>
          <w:lang w:val="tg-Cyrl-TJ"/>
        </w:rPr>
        <w:t>:</w:t>
      </w:r>
    </w:p>
    <w:p w:rsidR="00005426" w:rsidRPr="00A24331" w:rsidRDefault="00005426" w:rsidP="00A24331">
      <w:pPr>
        <w:pStyle w:val="a3"/>
        <w:numPr>
          <w:ilvl w:val="0"/>
          <w:numId w:val="30"/>
        </w:numPr>
        <w:spacing w:after="0" w:line="240" w:lineRule="auto"/>
        <w:ind w:left="425" w:hanging="567"/>
        <w:rPr>
          <w:rFonts w:ascii="Times New Roman" w:hAnsi="Times New Roman" w:cs="Times New Roman"/>
          <w:i/>
          <w:lang w:val="tg-Cyrl-TJ"/>
        </w:rPr>
      </w:pPr>
      <w:r w:rsidRPr="00A24331">
        <w:rPr>
          <w:rFonts w:ascii="Times New Roman" w:hAnsi="Times New Roman" w:cs="Times New Roman"/>
          <w:i/>
          <w:lang w:val="tg-Cyrl-TJ"/>
        </w:rPr>
        <w:t>Деҳаи Анваробод яке аз деҳаҳои сатҳи ҷамоати Даҳана мебошад</w:t>
      </w:r>
      <w:r w:rsidR="00A24331">
        <w:rPr>
          <w:rFonts w:ascii="Times New Roman" w:hAnsi="Times New Roman" w:cs="Times New Roman"/>
          <w:i/>
          <w:lang w:val="tg-Cyrl-TJ"/>
        </w:rPr>
        <w:t>.</w:t>
      </w:r>
      <w:r w:rsidR="00A24331" w:rsidRPr="00A24331">
        <w:rPr>
          <w:rFonts w:ascii="Times New Roman" w:hAnsi="Times New Roman" w:cs="Times New Roman"/>
          <w:i/>
          <w:lang w:val="tg-Cyrl-TJ"/>
        </w:rPr>
        <w:t xml:space="preserve"> </w:t>
      </w:r>
      <w:r w:rsidR="00222ACD" w:rsidRPr="00A24331">
        <w:rPr>
          <w:rFonts w:ascii="Times New Roman" w:hAnsi="Times New Roman" w:cs="Times New Roman"/>
          <w:i/>
          <w:lang w:val="tg-Cyrl-TJ"/>
        </w:rPr>
        <w:t>Дар деҳа иншоотҳои иҷтимоию инфрасхторӣ мавҷуд аст,Таъмини оби нӯшокӣ ба аҳолии деҳа ғайриқаноатбахш мебошад.Роҳхои дохилии деҳа ба сохтмон эҳтиёҷ доранд.</w:t>
      </w:r>
    </w:p>
    <w:p w:rsidR="00FF6FAB" w:rsidRPr="00DF622A" w:rsidRDefault="00FF6FAB" w:rsidP="00A24331">
      <w:pPr>
        <w:pStyle w:val="8"/>
        <w:keepLines w:val="0"/>
        <w:numPr>
          <w:ilvl w:val="0"/>
          <w:numId w:val="16"/>
        </w:numPr>
        <w:spacing w:before="0" w:line="240" w:lineRule="auto"/>
        <w:ind w:left="426" w:hanging="426"/>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4D3005" w:rsidP="00A24331">
      <w:pPr>
        <w:pStyle w:val="a3"/>
        <w:numPr>
          <w:ilvl w:val="0"/>
          <w:numId w:val="16"/>
        </w:numPr>
        <w:ind w:left="426" w:hanging="426"/>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ҷомеаи Анваробод</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 мебошанд.  Ҷомеаи деҳаи Анваробод</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A24331">
      <w:pPr>
        <w:pStyle w:val="a3"/>
        <w:numPr>
          <w:ilvl w:val="0"/>
          <w:numId w:val="16"/>
        </w:numPr>
        <w:ind w:left="426" w:hanging="426"/>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Эҳтиёҷоти</w:t>
      </w:r>
      <w:r w:rsidR="004D3005">
        <w:rPr>
          <w:rFonts w:ascii="Times New Roman" w:hAnsi="Times New Roman" w:cs="Times New Roman"/>
          <w:i/>
          <w:sz w:val="24"/>
          <w:szCs w:val="24"/>
          <w:lang w:val="tg-Cyrl-TJ"/>
        </w:rPr>
        <w:t xml:space="preserve"> сокинони деҳаи Анваробод</w:t>
      </w:r>
      <w:r w:rsidRPr="00DF622A">
        <w:rPr>
          <w:rFonts w:ascii="Times New Roman" w:hAnsi="Times New Roman" w:cs="Times New Roman"/>
          <w:i/>
          <w:sz w:val="24"/>
          <w:szCs w:val="24"/>
          <w:lang w:val="tg-Cyrl-TJ"/>
        </w:rPr>
        <w:t>и ҷамоати Даҳанаро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lastRenderedPageBreak/>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A24331">
      <w:pPr>
        <w:spacing w:after="0" w:line="240" w:lineRule="auto"/>
        <w:rPr>
          <w:rFonts w:ascii="Times New Roman" w:hAnsi="Times New Roman" w:cs="Times New Roman"/>
        </w:rPr>
      </w:pPr>
    </w:p>
    <w:p w:rsidR="00FF6FAB" w:rsidRDefault="00FF6FAB" w:rsidP="00A24331">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A24331" w:rsidRPr="000D5C0F" w:rsidRDefault="00A24331" w:rsidP="00A24331">
      <w:pPr>
        <w:spacing w:after="0" w:line="240" w:lineRule="auto"/>
        <w:rPr>
          <w:rFonts w:ascii="Times New Roman" w:hAnsi="Times New Roman" w:cs="Times New Roman"/>
          <w:sz w:val="24"/>
          <w:szCs w:val="24"/>
        </w:rPr>
      </w:pPr>
    </w:p>
    <w:p w:rsidR="00FF6FAB" w:rsidRPr="000D5C0F" w:rsidRDefault="00FF6FAB" w:rsidP="00A24331">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A24331">
      <w:pPr>
        <w:spacing w:after="0" w:line="240" w:lineRule="auto"/>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EC63FE">
        <w:rPr>
          <w:rFonts w:ascii="Times New Roman" w:hAnsi="Times New Roman" w:cs="Times New Roman"/>
          <w:sz w:val="20"/>
          <w:szCs w:val="20"/>
        </w:rPr>
        <w:t>имзо</w:t>
      </w:r>
    </w:p>
    <w:sectPr w:rsidR="00FF6FAB" w:rsidRPr="000D5C0F" w:rsidSect="00401113">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422" w:rsidRDefault="006C7422" w:rsidP="002C6D6B">
      <w:pPr>
        <w:spacing w:after="0" w:line="240" w:lineRule="auto"/>
      </w:pPr>
      <w:r>
        <w:separator/>
      </w:r>
    </w:p>
  </w:endnote>
  <w:endnote w:type="continuationSeparator" w:id="0">
    <w:p w:rsidR="006C7422" w:rsidRDefault="006C7422"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401113" w:rsidRDefault="00401113">
        <w:pPr>
          <w:pStyle w:val="a9"/>
          <w:jc w:val="right"/>
        </w:pPr>
        <w:r>
          <w:rPr>
            <w:noProof/>
          </w:rPr>
          <w:fldChar w:fldCharType="begin"/>
        </w:r>
        <w:r>
          <w:rPr>
            <w:noProof/>
          </w:rPr>
          <w:instrText>PAGE   \* MERGEFORMAT</w:instrText>
        </w:r>
        <w:r>
          <w:rPr>
            <w:noProof/>
          </w:rPr>
          <w:fldChar w:fldCharType="separate"/>
        </w:r>
        <w:r>
          <w:rPr>
            <w:noProof/>
          </w:rPr>
          <w:t>7</w:t>
        </w:r>
        <w:r>
          <w:rPr>
            <w:noProof/>
          </w:rPr>
          <w:fldChar w:fldCharType="end"/>
        </w:r>
      </w:p>
    </w:sdtContent>
  </w:sdt>
  <w:p w:rsidR="00401113" w:rsidRDefault="004011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422" w:rsidRDefault="006C7422" w:rsidP="002C6D6B">
      <w:pPr>
        <w:spacing w:after="0" w:line="240" w:lineRule="auto"/>
      </w:pPr>
      <w:r>
        <w:separator/>
      </w:r>
    </w:p>
  </w:footnote>
  <w:footnote w:type="continuationSeparator" w:id="0">
    <w:p w:rsidR="006C7422" w:rsidRDefault="006C7422"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1649C9"/>
    <w:multiLevelType w:val="hybridMultilevel"/>
    <w:tmpl w:val="C94A9B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FB53176"/>
    <w:multiLevelType w:val="hybridMultilevel"/>
    <w:tmpl w:val="6F9E9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9"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50FC0867"/>
    <w:multiLevelType w:val="hybridMultilevel"/>
    <w:tmpl w:val="EE4EE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570844"/>
    <w:multiLevelType w:val="hybridMultilevel"/>
    <w:tmpl w:val="D9D09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8300D8"/>
    <w:multiLevelType w:val="hybridMultilevel"/>
    <w:tmpl w:val="2E6A1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9"/>
  </w:num>
  <w:num w:numId="5">
    <w:abstractNumId w:val="18"/>
  </w:num>
  <w:num w:numId="6">
    <w:abstractNumId w:val="30"/>
  </w:num>
  <w:num w:numId="7">
    <w:abstractNumId w:val="1"/>
  </w:num>
  <w:num w:numId="8">
    <w:abstractNumId w:val="8"/>
  </w:num>
  <w:num w:numId="9">
    <w:abstractNumId w:val="12"/>
  </w:num>
  <w:num w:numId="10">
    <w:abstractNumId w:val="14"/>
  </w:num>
  <w:num w:numId="11">
    <w:abstractNumId w:val="10"/>
  </w:num>
  <w:num w:numId="12">
    <w:abstractNumId w:val="21"/>
  </w:num>
  <w:num w:numId="13">
    <w:abstractNumId w:val="9"/>
  </w:num>
  <w:num w:numId="14">
    <w:abstractNumId w:val="23"/>
  </w:num>
  <w:num w:numId="15">
    <w:abstractNumId w:val="3"/>
  </w:num>
  <w:num w:numId="16">
    <w:abstractNumId w:val="28"/>
  </w:num>
  <w:num w:numId="17">
    <w:abstractNumId w:val="4"/>
  </w:num>
  <w:num w:numId="18">
    <w:abstractNumId w:val="24"/>
  </w:num>
  <w:num w:numId="19">
    <w:abstractNumId w:val="15"/>
  </w:num>
  <w:num w:numId="20">
    <w:abstractNumId w:val="7"/>
  </w:num>
  <w:num w:numId="21">
    <w:abstractNumId w:val="2"/>
  </w:num>
  <w:num w:numId="22">
    <w:abstractNumId w:val="32"/>
  </w:num>
  <w:num w:numId="23">
    <w:abstractNumId w:val="31"/>
  </w:num>
  <w:num w:numId="24">
    <w:abstractNumId w:val="33"/>
  </w:num>
  <w:num w:numId="25">
    <w:abstractNumId w:val="13"/>
  </w:num>
  <w:num w:numId="26">
    <w:abstractNumId w:val="26"/>
  </w:num>
  <w:num w:numId="27">
    <w:abstractNumId w:val="0"/>
  </w:num>
  <w:num w:numId="28">
    <w:abstractNumId w:val="29"/>
  </w:num>
  <w:num w:numId="29">
    <w:abstractNumId w:val="22"/>
  </w:num>
  <w:num w:numId="30">
    <w:abstractNumId w:val="25"/>
  </w:num>
  <w:num w:numId="31">
    <w:abstractNumId w:val="17"/>
  </w:num>
  <w:num w:numId="32">
    <w:abstractNumId w:val="5"/>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426"/>
    <w:rsid w:val="00007D50"/>
    <w:rsid w:val="000176AA"/>
    <w:rsid w:val="0002130C"/>
    <w:rsid w:val="00024CA1"/>
    <w:rsid w:val="00046C9C"/>
    <w:rsid w:val="00052AB4"/>
    <w:rsid w:val="000614BF"/>
    <w:rsid w:val="000639FE"/>
    <w:rsid w:val="00063C65"/>
    <w:rsid w:val="00067BEE"/>
    <w:rsid w:val="00072525"/>
    <w:rsid w:val="00076E01"/>
    <w:rsid w:val="00083A3D"/>
    <w:rsid w:val="00086A2B"/>
    <w:rsid w:val="00087489"/>
    <w:rsid w:val="00095976"/>
    <w:rsid w:val="00096334"/>
    <w:rsid w:val="000A7D0E"/>
    <w:rsid w:val="000C1F4A"/>
    <w:rsid w:val="000C6212"/>
    <w:rsid w:val="000D5C0F"/>
    <w:rsid w:val="000D64DC"/>
    <w:rsid w:val="000E35FE"/>
    <w:rsid w:val="000E454B"/>
    <w:rsid w:val="000E609B"/>
    <w:rsid w:val="000E7E54"/>
    <w:rsid w:val="0012430B"/>
    <w:rsid w:val="00164CB8"/>
    <w:rsid w:val="00164F01"/>
    <w:rsid w:val="001716CF"/>
    <w:rsid w:val="00171D5F"/>
    <w:rsid w:val="00181AEA"/>
    <w:rsid w:val="001C4739"/>
    <w:rsid w:val="001D03E4"/>
    <w:rsid w:val="001D7DD2"/>
    <w:rsid w:val="001E108E"/>
    <w:rsid w:val="001E56BC"/>
    <w:rsid w:val="001F0A81"/>
    <w:rsid w:val="001F4C08"/>
    <w:rsid w:val="001F7AAE"/>
    <w:rsid w:val="00200330"/>
    <w:rsid w:val="00211A7E"/>
    <w:rsid w:val="0021271E"/>
    <w:rsid w:val="00212A84"/>
    <w:rsid w:val="0021392E"/>
    <w:rsid w:val="00222ACD"/>
    <w:rsid w:val="00227F03"/>
    <w:rsid w:val="00231022"/>
    <w:rsid w:val="002358CB"/>
    <w:rsid w:val="002638DD"/>
    <w:rsid w:val="00273BBB"/>
    <w:rsid w:val="0027434A"/>
    <w:rsid w:val="002765FB"/>
    <w:rsid w:val="00287B78"/>
    <w:rsid w:val="00293287"/>
    <w:rsid w:val="002A33B6"/>
    <w:rsid w:val="002B60C4"/>
    <w:rsid w:val="002B7227"/>
    <w:rsid w:val="002C6D6B"/>
    <w:rsid w:val="002D46F6"/>
    <w:rsid w:val="002D5404"/>
    <w:rsid w:val="002F06E8"/>
    <w:rsid w:val="003138F4"/>
    <w:rsid w:val="003217E2"/>
    <w:rsid w:val="003220F7"/>
    <w:rsid w:val="00322F53"/>
    <w:rsid w:val="00332000"/>
    <w:rsid w:val="0035619A"/>
    <w:rsid w:val="00367FF2"/>
    <w:rsid w:val="00371D47"/>
    <w:rsid w:val="003721F3"/>
    <w:rsid w:val="00376787"/>
    <w:rsid w:val="003772A6"/>
    <w:rsid w:val="00380E1D"/>
    <w:rsid w:val="00383C88"/>
    <w:rsid w:val="00391265"/>
    <w:rsid w:val="003A002C"/>
    <w:rsid w:val="003B2B25"/>
    <w:rsid w:val="003B41E4"/>
    <w:rsid w:val="003D22B0"/>
    <w:rsid w:val="003D503E"/>
    <w:rsid w:val="003D57C8"/>
    <w:rsid w:val="003E3303"/>
    <w:rsid w:val="003E7FC7"/>
    <w:rsid w:val="003F2E24"/>
    <w:rsid w:val="003F563E"/>
    <w:rsid w:val="003F7590"/>
    <w:rsid w:val="00400713"/>
    <w:rsid w:val="00401113"/>
    <w:rsid w:val="00404295"/>
    <w:rsid w:val="0041723B"/>
    <w:rsid w:val="00426930"/>
    <w:rsid w:val="00447586"/>
    <w:rsid w:val="0045693F"/>
    <w:rsid w:val="00471C8F"/>
    <w:rsid w:val="00490291"/>
    <w:rsid w:val="004913B8"/>
    <w:rsid w:val="004979B5"/>
    <w:rsid w:val="004A782B"/>
    <w:rsid w:val="004B0D4C"/>
    <w:rsid w:val="004C39AD"/>
    <w:rsid w:val="004C52E7"/>
    <w:rsid w:val="004C637A"/>
    <w:rsid w:val="004D16AB"/>
    <w:rsid w:val="004D3005"/>
    <w:rsid w:val="004E729A"/>
    <w:rsid w:val="004E79F0"/>
    <w:rsid w:val="004F3106"/>
    <w:rsid w:val="004F3615"/>
    <w:rsid w:val="004F6145"/>
    <w:rsid w:val="00502AD3"/>
    <w:rsid w:val="00507D94"/>
    <w:rsid w:val="00515D51"/>
    <w:rsid w:val="00523AD4"/>
    <w:rsid w:val="005340E6"/>
    <w:rsid w:val="00551909"/>
    <w:rsid w:val="00560FE5"/>
    <w:rsid w:val="0057003F"/>
    <w:rsid w:val="005743CC"/>
    <w:rsid w:val="005827E4"/>
    <w:rsid w:val="00590C62"/>
    <w:rsid w:val="005A7C7B"/>
    <w:rsid w:val="005B09B7"/>
    <w:rsid w:val="005C26D0"/>
    <w:rsid w:val="005C3621"/>
    <w:rsid w:val="005C6C71"/>
    <w:rsid w:val="005D11EE"/>
    <w:rsid w:val="005D1C00"/>
    <w:rsid w:val="005F1A3E"/>
    <w:rsid w:val="005F431B"/>
    <w:rsid w:val="005F57FC"/>
    <w:rsid w:val="005F7D4F"/>
    <w:rsid w:val="005F7FE6"/>
    <w:rsid w:val="006066B9"/>
    <w:rsid w:val="006068AD"/>
    <w:rsid w:val="006073FA"/>
    <w:rsid w:val="0060774E"/>
    <w:rsid w:val="00623376"/>
    <w:rsid w:val="006275B0"/>
    <w:rsid w:val="00647EFF"/>
    <w:rsid w:val="0065616C"/>
    <w:rsid w:val="00657C6E"/>
    <w:rsid w:val="00663330"/>
    <w:rsid w:val="00672C12"/>
    <w:rsid w:val="006771AD"/>
    <w:rsid w:val="00677A23"/>
    <w:rsid w:val="006802C9"/>
    <w:rsid w:val="00683281"/>
    <w:rsid w:val="00685C2D"/>
    <w:rsid w:val="006876AB"/>
    <w:rsid w:val="006968D2"/>
    <w:rsid w:val="006B1172"/>
    <w:rsid w:val="006B7EF4"/>
    <w:rsid w:val="006C50EA"/>
    <w:rsid w:val="006C7422"/>
    <w:rsid w:val="006D17C1"/>
    <w:rsid w:val="006D3C0A"/>
    <w:rsid w:val="006E0C67"/>
    <w:rsid w:val="006E1EEF"/>
    <w:rsid w:val="006E260E"/>
    <w:rsid w:val="006F60A6"/>
    <w:rsid w:val="006F731B"/>
    <w:rsid w:val="006F7DAC"/>
    <w:rsid w:val="00703B5C"/>
    <w:rsid w:val="00704C76"/>
    <w:rsid w:val="00705733"/>
    <w:rsid w:val="0071018C"/>
    <w:rsid w:val="00710510"/>
    <w:rsid w:val="007332FF"/>
    <w:rsid w:val="00736E99"/>
    <w:rsid w:val="00740698"/>
    <w:rsid w:val="007449DE"/>
    <w:rsid w:val="00746299"/>
    <w:rsid w:val="0075170F"/>
    <w:rsid w:val="0075367E"/>
    <w:rsid w:val="00761660"/>
    <w:rsid w:val="00770177"/>
    <w:rsid w:val="007734F0"/>
    <w:rsid w:val="0077364F"/>
    <w:rsid w:val="00783916"/>
    <w:rsid w:val="00792A8A"/>
    <w:rsid w:val="007A04EB"/>
    <w:rsid w:val="007A49BC"/>
    <w:rsid w:val="007A5F88"/>
    <w:rsid w:val="007A6DE5"/>
    <w:rsid w:val="007B6A54"/>
    <w:rsid w:val="007C216B"/>
    <w:rsid w:val="007C22B4"/>
    <w:rsid w:val="007C5CC4"/>
    <w:rsid w:val="007E50C1"/>
    <w:rsid w:val="007E646F"/>
    <w:rsid w:val="007E6FCA"/>
    <w:rsid w:val="007F1D4B"/>
    <w:rsid w:val="0080756F"/>
    <w:rsid w:val="0082226E"/>
    <w:rsid w:val="00822E89"/>
    <w:rsid w:val="008300ED"/>
    <w:rsid w:val="00830B3D"/>
    <w:rsid w:val="008369A1"/>
    <w:rsid w:val="008548BF"/>
    <w:rsid w:val="00865B4D"/>
    <w:rsid w:val="00871FC9"/>
    <w:rsid w:val="008771FD"/>
    <w:rsid w:val="008811D0"/>
    <w:rsid w:val="00886ABF"/>
    <w:rsid w:val="008938D9"/>
    <w:rsid w:val="008A1360"/>
    <w:rsid w:val="008A6013"/>
    <w:rsid w:val="008B04EC"/>
    <w:rsid w:val="008B30CB"/>
    <w:rsid w:val="008C467D"/>
    <w:rsid w:val="008D01D7"/>
    <w:rsid w:val="008E04F0"/>
    <w:rsid w:val="008E3FF2"/>
    <w:rsid w:val="008E5C2F"/>
    <w:rsid w:val="008F60ED"/>
    <w:rsid w:val="009032F8"/>
    <w:rsid w:val="00921D03"/>
    <w:rsid w:val="009220B6"/>
    <w:rsid w:val="00924F97"/>
    <w:rsid w:val="00930202"/>
    <w:rsid w:val="00930E40"/>
    <w:rsid w:val="00932407"/>
    <w:rsid w:val="00932446"/>
    <w:rsid w:val="009339FA"/>
    <w:rsid w:val="00934266"/>
    <w:rsid w:val="00946289"/>
    <w:rsid w:val="009464A6"/>
    <w:rsid w:val="00955B98"/>
    <w:rsid w:val="00971465"/>
    <w:rsid w:val="0097408D"/>
    <w:rsid w:val="009806E8"/>
    <w:rsid w:val="009819B0"/>
    <w:rsid w:val="00985999"/>
    <w:rsid w:val="00990967"/>
    <w:rsid w:val="009938CE"/>
    <w:rsid w:val="009972D0"/>
    <w:rsid w:val="009A0742"/>
    <w:rsid w:val="009A1C5A"/>
    <w:rsid w:val="009B27E0"/>
    <w:rsid w:val="009B2CA0"/>
    <w:rsid w:val="009B3474"/>
    <w:rsid w:val="009C3A33"/>
    <w:rsid w:val="009C3C46"/>
    <w:rsid w:val="009C58CF"/>
    <w:rsid w:val="009C6ADD"/>
    <w:rsid w:val="009D1AD5"/>
    <w:rsid w:val="009D496C"/>
    <w:rsid w:val="009E16E5"/>
    <w:rsid w:val="009E2803"/>
    <w:rsid w:val="00A17F37"/>
    <w:rsid w:val="00A24331"/>
    <w:rsid w:val="00A32104"/>
    <w:rsid w:val="00A32794"/>
    <w:rsid w:val="00A35CCC"/>
    <w:rsid w:val="00A477BD"/>
    <w:rsid w:val="00A51EA8"/>
    <w:rsid w:val="00A52871"/>
    <w:rsid w:val="00A535F1"/>
    <w:rsid w:val="00A549DF"/>
    <w:rsid w:val="00A55783"/>
    <w:rsid w:val="00A64EC3"/>
    <w:rsid w:val="00A75FCA"/>
    <w:rsid w:val="00A847FA"/>
    <w:rsid w:val="00A914AA"/>
    <w:rsid w:val="00AB6FBB"/>
    <w:rsid w:val="00AC41B7"/>
    <w:rsid w:val="00AE0653"/>
    <w:rsid w:val="00AF2DFA"/>
    <w:rsid w:val="00B14A64"/>
    <w:rsid w:val="00B4372F"/>
    <w:rsid w:val="00B528C9"/>
    <w:rsid w:val="00B6012B"/>
    <w:rsid w:val="00B61C9E"/>
    <w:rsid w:val="00B627BB"/>
    <w:rsid w:val="00B74BC1"/>
    <w:rsid w:val="00B75256"/>
    <w:rsid w:val="00B75BB8"/>
    <w:rsid w:val="00B823A4"/>
    <w:rsid w:val="00B83462"/>
    <w:rsid w:val="00B85C0F"/>
    <w:rsid w:val="00B87C70"/>
    <w:rsid w:val="00B96215"/>
    <w:rsid w:val="00BA4D93"/>
    <w:rsid w:val="00BA6486"/>
    <w:rsid w:val="00BA72ED"/>
    <w:rsid w:val="00BB142F"/>
    <w:rsid w:val="00BB3F5E"/>
    <w:rsid w:val="00BB4025"/>
    <w:rsid w:val="00BC3959"/>
    <w:rsid w:val="00BD7513"/>
    <w:rsid w:val="00BE5BC4"/>
    <w:rsid w:val="00C0053B"/>
    <w:rsid w:val="00C006B2"/>
    <w:rsid w:val="00C00823"/>
    <w:rsid w:val="00C10B2D"/>
    <w:rsid w:val="00C15B30"/>
    <w:rsid w:val="00C270D2"/>
    <w:rsid w:val="00C31DF9"/>
    <w:rsid w:val="00C4478F"/>
    <w:rsid w:val="00C47D1F"/>
    <w:rsid w:val="00C56E1E"/>
    <w:rsid w:val="00C63A86"/>
    <w:rsid w:val="00C66359"/>
    <w:rsid w:val="00C70403"/>
    <w:rsid w:val="00C80363"/>
    <w:rsid w:val="00C97F0E"/>
    <w:rsid w:val="00CB0EFE"/>
    <w:rsid w:val="00CB1592"/>
    <w:rsid w:val="00CB37FF"/>
    <w:rsid w:val="00CC091D"/>
    <w:rsid w:val="00CC49DC"/>
    <w:rsid w:val="00CC689D"/>
    <w:rsid w:val="00CF0881"/>
    <w:rsid w:val="00CF1E2B"/>
    <w:rsid w:val="00CF6550"/>
    <w:rsid w:val="00D151AA"/>
    <w:rsid w:val="00D43EAA"/>
    <w:rsid w:val="00D51FBB"/>
    <w:rsid w:val="00D5296A"/>
    <w:rsid w:val="00D57390"/>
    <w:rsid w:val="00D70414"/>
    <w:rsid w:val="00D83013"/>
    <w:rsid w:val="00D87327"/>
    <w:rsid w:val="00D927A6"/>
    <w:rsid w:val="00D9336A"/>
    <w:rsid w:val="00DA0CD8"/>
    <w:rsid w:val="00DA21FC"/>
    <w:rsid w:val="00DB33D4"/>
    <w:rsid w:val="00DC30A6"/>
    <w:rsid w:val="00DC5D33"/>
    <w:rsid w:val="00DD3CA3"/>
    <w:rsid w:val="00DF5DE9"/>
    <w:rsid w:val="00DF622A"/>
    <w:rsid w:val="00E00522"/>
    <w:rsid w:val="00E04B69"/>
    <w:rsid w:val="00E24860"/>
    <w:rsid w:val="00E24925"/>
    <w:rsid w:val="00E30B77"/>
    <w:rsid w:val="00E30DCB"/>
    <w:rsid w:val="00E363D1"/>
    <w:rsid w:val="00E75970"/>
    <w:rsid w:val="00E86D7F"/>
    <w:rsid w:val="00E94B6A"/>
    <w:rsid w:val="00E97CC2"/>
    <w:rsid w:val="00EA1F80"/>
    <w:rsid w:val="00EA31C3"/>
    <w:rsid w:val="00EB7FB2"/>
    <w:rsid w:val="00EC4C9D"/>
    <w:rsid w:val="00EC5005"/>
    <w:rsid w:val="00EC63FE"/>
    <w:rsid w:val="00EC75BC"/>
    <w:rsid w:val="00ED0D07"/>
    <w:rsid w:val="00EE490D"/>
    <w:rsid w:val="00EF7C46"/>
    <w:rsid w:val="00F020ED"/>
    <w:rsid w:val="00F03241"/>
    <w:rsid w:val="00F06753"/>
    <w:rsid w:val="00F10D77"/>
    <w:rsid w:val="00F15A92"/>
    <w:rsid w:val="00F2075B"/>
    <w:rsid w:val="00F218B6"/>
    <w:rsid w:val="00F25A5A"/>
    <w:rsid w:val="00F27971"/>
    <w:rsid w:val="00F44BAE"/>
    <w:rsid w:val="00F45801"/>
    <w:rsid w:val="00F60A22"/>
    <w:rsid w:val="00F62597"/>
    <w:rsid w:val="00F72CE3"/>
    <w:rsid w:val="00F73343"/>
    <w:rsid w:val="00F743D4"/>
    <w:rsid w:val="00F745A9"/>
    <w:rsid w:val="00F7554D"/>
    <w:rsid w:val="00F8001D"/>
    <w:rsid w:val="00F91AEC"/>
    <w:rsid w:val="00F91C2A"/>
    <w:rsid w:val="00FA229A"/>
    <w:rsid w:val="00FB1988"/>
    <w:rsid w:val="00FC0ED7"/>
    <w:rsid w:val="00FD4B4C"/>
    <w:rsid w:val="00FE56C5"/>
    <w:rsid w:val="00FE5957"/>
    <w:rsid w:val="00FE6169"/>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A4DEE"/>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172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paragraph" w:customStyle="1" w:styleId="21">
    <w:name w:val="2"/>
    <w:basedOn w:val="3"/>
    <w:link w:val="22"/>
    <w:qFormat/>
    <w:rsid w:val="0041723B"/>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22">
    <w:name w:val="2 Знак"/>
    <w:link w:val="21"/>
    <w:rsid w:val="0041723B"/>
    <w:rPr>
      <w:rFonts w:ascii="Times New Roman" w:eastAsia="Times New Roman" w:hAnsi="Times New Roman" w:cs="Times New Roman"/>
      <w:bCs/>
      <w:i/>
      <w:sz w:val="24"/>
      <w:szCs w:val="24"/>
    </w:rPr>
  </w:style>
  <w:style w:type="character" w:customStyle="1" w:styleId="30">
    <w:name w:val="Заголовок 3 Знак"/>
    <w:basedOn w:val="a0"/>
    <w:link w:val="3"/>
    <w:uiPriority w:val="9"/>
    <w:semiHidden/>
    <w:rsid w:val="0041723B"/>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a:t>
            </a:r>
            <a:r>
              <a:rPr lang="ru-RU" baseline="0"/>
              <a:t> дар бораи сатҳи шуғл</a:t>
            </a:r>
            <a:endParaRPr lang="ru-RU"/>
          </a:p>
        </c:rich>
      </c:tx>
      <c:overlay val="0"/>
    </c:title>
    <c:autoTitleDeleted val="0"/>
    <c:plotArea>
      <c:layout>
        <c:manualLayout>
          <c:layoutTarget val="inner"/>
          <c:xMode val="edge"/>
          <c:yMode val="edge"/>
          <c:x val="3.9512954362421714E-2"/>
          <c:y val="0.15039383856545491"/>
          <c:w val="0.49342863938510073"/>
          <c:h val="0.81461053588773846"/>
        </c:manualLayout>
      </c:layout>
      <c:pieChart>
        <c:varyColors val="1"/>
        <c:ser>
          <c:idx val="0"/>
          <c:order val="0"/>
          <c:tx>
            <c:strRef>
              <c:f>Лист1!$B$1</c:f>
              <c:strCache>
                <c:ptCount val="1"/>
                <c:pt idx="0">
                  <c:v>Фоиз</c:v>
                </c:pt>
              </c:strCache>
            </c:strRef>
          </c:tx>
          <c:explosion val="1"/>
          <c:dPt>
            <c:idx val="1"/>
            <c:bubble3D val="0"/>
            <c:explosion val="0"/>
            <c:extLst>
              <c:ext xmlns:c16="http://schemas.microsoft.com/office/drawing/2014/chart" uri="{C3380CC4-5D6E-409C-BE32-E72D297353CC}">
                <c16:uniqueId val="{00000000-32F8-4CE0-A59E-C8A7F09FD4DF}"/>
              </c:ext>
            </c:extLst>
          </c:dPt>
          <c:dLbls>
            <c:dLbl>
              <c:idx val="4"/>
              <c:dLblPos val="ctr"/>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B7A2-4B88-9219-3FCD38EAE840}"/>
                </c:ext>
              </c:extLst>
            </c:dLbl>
            <c:dLbl>
              <c:idx val="5"/>
              <c:delete val="1"/>
              <c:extLst>
                <c:ext xmlns:c15="http://schemas.microsoft.com/office/drawing/2012/chart" uri="{CE6537A1-D6FC-4f65-9D91-7224C49458BB}"/>
                <c:ext xmlns:c16="http://schemas.microsoft.com/office/drawing/2014/chart" uri="{C3380CC4-5D6E-409C-BE32-E72D297353CC}">
                  <c16:uniqueId val="{00000001-32F8-4CE0-A59E-C8A7F09FD4DF}"/>
                </c:ext>
              </c:extLst>
            </c:dLbl>
            <c:spPr>
              <a:noFill/>
              <a:ln>
                <a:noFill/>
              </a:ln>
              <a:effectLst/>
            </c:spPr>
            <c:txPr>
              <a:bodyPr/>
              <a:lstStyle/>
              <a:p>
                <a:pPr>
                  <a:defRPr sz="800"/>
                </a:pPr>
                <a:endParaRPr lang="ru-RU"/>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32нафар</c:v>
                </c:pt>
                <c:pt idx="1">
                  <c:v>Кишоварзон310нафар</c:v>
                </c:pt>
                <c:pt idx="2">
                  <c:v>Кироякорхо 23нафар</c:v>
                </c:pt>
                <c:pt idx="3">
                  <c:v>Мухочирон 24нафар</c:v>
                </c:pt>
                <c:pt idx="4">
                  <c:v>Сохибкорон51нафар</c:v>
                </c:pt>
              </c:strCache>
            </c:strRef>
          </c:cat>
          <c:val>
            <c:numRef>
              <c:f>Лист1!$B$2:$B$7</c:f>
              <c:numCache>
                <c:formatCode>General</c:formatCode>
                <c:ptCount val="6"/>
                <c:pt idx="0">
                  <c:v>7.2727272727272725</c:v>
                </c:pt>
                <c:pt idx="1">
                  <c:v>70.454545454545453</c:v>
                </c:pt>
                <c:pt idx="2">
                  <c:v>5.2272727272727275</c:v>
                </c:pt>
                <c:pt idx="3">
                  <c:v>5.4545454545454541</c:v>
                </c:pt>
                <c:pt idx="4">
                  <c:v>11.590909090909092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32нафар</c:v>
                </c:pt>
                <c:pt idx="1">
                  <c:v>Кишоварзон310нафар</c:v>
                </c:pt>
                <c:pt idx="2">
                  <c:v>Кироякорхо 23нафар</c:v>
                </c:pt>
                <c:pt idx="3">
                  <c:v>Мухочирон 24нафар</c:v>
                </c:pt>
                <c:pt idx="4">
                  <c:v>Сохибкорон51нафар</c:v>
                </c:pt>
              </c:strCache>
            </c:strRef>
          </c:cat>
          <c:val>
            <c:numRef>
              <c:f>Лист1!$C$2:$C$7</c:f>
              <c:numCache>
                <c:formatCode>General</c:formatCode>
                <c:ptCount val="6"/>
                <c:pt idx="0">
                  <c:v>32</c:v>
                </c:pt>
                <c:pt idx="1">
                  <c:v>310</c:v>
                </c:pt>
                <c:pt idx="2">
                  <c:v>23</c:v>
                </c:pt>
                <c:pt idx="3">
                  <c:v>24</c:v>
                </c:pt>
                <c:pt idx="4">
                  <c:v>51</c:v>
                </c:pt>
              </c:numCache>
            </c:numRef>
          </c:val>
          <c:extLst>
            <c:ext xmlns:c16="http://schemas.microsoft.com/office/drawing/2014/chart" uri="{C3380CC4-5D6E-409C-BE32-E72D297353CC}">
              <c16:uniqueId val="{00000006-1992-4CA1-AF61-5FA08EC6C2DC}"/>
            </c:ext>
          </c:extLst>
        </c:ser>
        <c:dLbls>
          <c:dLblPos val="ctr"/>
          <c:showLegendKey val="0"/>
          <c:showVal val="0"/>
          <c:showCatName val="0"/>
          <c:showSerName val="0"/>
          <c:showPercent val="1"/>
          <c:showBubbleSize val="0"/>
          <c:showLeaderLines val="1"/>
        </c:dLbls>
        <c:firstSliceAng val="103"/>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Сатхи</a:t>
            </a:r>
            <a:r>
              <a:rPr lang="ru-RU" baseline="0"/>
              <a:t> маълумотнокии аъзоёни чомеа</a:t>
            </a:r>
            <a:endParaRPr lang="ru-RU"/>
          </a:p>
        </c:rich>
      </c:tx>
      <c:overlay val="0"/>
    </c:title>
    <c:autoTitleDeleted val="0"/>
    <c:plotArea>
      <c:layout>
        <c:manualLayout>
          <c:layoutTarget val="inner"/>
          <c:xMode val="edge"/>
          <c:yMode val="edge"/>
          <c:x val="9.7778969310766975E-2"/>
          <c:y val="0.1975756155480565"/>
          <c:w val="0.36935013281727891"/>
          <c:h val="0.68014654418197729"/>
        </c:manualLayout>
      </c:layout>
      <c:pieChart>
        <c:varyColors val="1"/>
        <c:ser>
          <c:idx val="0"/>
          <c:order val="0"/>
          <c:tx>
            <c:strRef>
              <c:f>Лист1!$B$1</c:f>
              <c:strCache>
                <c:ptCount val="1"/>
                <c:pt idx="0">
                  <c:v>Фоиз</c:v>
                </c:pt>
              </c:strCache>
            </c:strRef>
          </c:tx>
          <c:dPt>
            <c:idx val="2"/>
            <c:bubble3D val="0"/>
            <c:explosion val="2"/>
            <c:extLst>
              <c:ext xmlns:c16="http://schemas.microsoft.com/office/drawing/2014/chart" uri="{C3380CC4-5D6E-409C-BE32-E72D297353CC}">
                <c16:uniqueId val="{00000000-6865-446C-BC45-E0691805DB28}"/>
              </c:ext>
            </c:extLst>
          </c:dPt>
          <c:dLbls>
            <c:dLbl>
              <c:idx val="0"/>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865-446C-BC45-E0691805DB28}"/>
                </c:ext>
              </c:extLst>
            </c:dLbl>
            <c:dLbl>
              <c:idx val="4"/>
              <c:delete val="1"/>
              <c:extLst>
                <c:ext xmlns:c15="http://schemas.microsoft.com/office/drawing/2012/chart" uri="{CE6537A1-D6FC-4f65-9D91-7224C49458BB}"/>
                <c:ext xmlns:c16="http://schemas.microsoft.com/office/drawing/2014/chart" uri="{C3380CC4-5D6E-409C-BE32-E72D297353CC}">
                  <c16:uniqueId val="{00000002-6865-446C-BC45-E0691805DB28}"/>
                </c:ext>
              </c:extLst>
            </c:dLbl>
            <c:dLbl>
              <c:idx val="5"/>
              <c:delete val="1"/>
              <c:extLst>
                <c:ext xmlns:c15="http://schemas.microsoft.com/office/drawing/2012/chart" uri="{CE6537A1-D6FC-4f65-9D91-7224C49458BB}"/>
                <c:ext xmlns:c16="http://schemas.microsoft.com/office/drawing/2014/chart" uri="{C3380CC4-5D6E-409C-BE32-E72D297353CC}">
                  <c16:uniqueId val="{00000003-6865-446C-BC45-E0691805DB2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4"/>
                <c:pt idx="0">
                  <c:v>Оли   12 нафар</c:v>
                </c:pt>
                <c:pt idx="1">
                  <c:v>Миёнаи касби  20нафар</c:v>
                </c:pt>
                <c:pt idx="2">
                  <c:v>Миёнаи умуми  351нафар</c:v>
                </c:pt>
                <c:pt idx="3">
                  <c:v>Маълумоти асоси 19нафар </c:v>
                </c:pt>
              </c:strCache>
            </c:strRef>
          </c:cat>
          <c:val>
            <c:numRef>
              <c:f>Лист1!$B$2:$B$7</c:f>
              <c:numCache>
                <c:formatCode>General</c:formatCode>
                <c:ptCount val="6"/>
                <c:pt idx="0">
                  <c:v>3.0612244897959182</c:v>
                </c:pt>
                <c:pt idx="1">
                  <c:v>5.1020408163265305</c:v>
                </c:pt>
                <c:pt idx="2">
                  <c:v>86.989795918367349</c:v>
                </c:pt>
                <c:pt idx="3">
                  <c:v>4.8469387755102042</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12 нафар</c:v>
                </c:pt>
                <c:pt idx="1">
                  <c:v>Миёнаи касби  20нафар</c:v>
                </c:pt>
                <c:pt idx="2">
                  <c:v>Миёнаи умуми  351нафар</c:v>
                </c:pt>
                <c:pt idx="3">
                  <c:v>Маълумоти асоси 19нафар </c:v>
                </c:pt>
              </c:strCache>
            </c:strRef>
          </c:cat>
          <c:val>
            <c:numRef>
              <c:f>Лист1!$C$2:$C$7</c:f>
              <c:numCache>
                <c:formatCode>General</c:formatCode>
                <c:ptCount val="6"/>
                <c:pt idx="0">
                  <c:v>12</c:v>
                </c:pt>
                <c:pt idx="1">
                  <c:v>20</c:v>
                </c:pt>
                <c:pt idx="2">
                  <c:v>341</c:v>
                </c:pt>
                <c:pt idx="3">
                  <c:v>19</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12 нафар</c:v>
                </c:pt>
                <c:pt idx="1">
                  <c:v>Миёнаи касби  20нафар</c:v>
                </c:pt>
                <c:pt idx="2">
                  <c:v>Миёнаи умуми  351нафар</c:v>
                </c:pt>
                <c:pt idx="3">
                  <c:v>Маълумоти асоси 19нафар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spPr>
        <a:noFill/>
        <a:ln w="25400">
          <a:noFill/>
        </a:ln>
      </c:spPr>
    </c:plotArea>
    <c:legend>
      <c:legendPos val="r"/>
      <c:legendEntry>
        <c:idx val="4"/>
        <c:delete val="1"/>
      </c:legendEntry>
      <c:legendEntry>
        <c:idx val="5"/>
        <c:delete val="1"/>
      </c:legendEntry>
      <c:layout>
        <c:manualLayout>
          <c:xMode val="edge"/>
          <c:yMode val="edge"/>
          <c:x val="0.67049997157854457"/>
          <c:y val="0.4457208473940758"/>
          <c:w val="0.28855616461367606"/>
          <c:h val="0.2870303712035995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4.8245513022279524E-4"/>
          <c:y val="0.28601112534447909"/>
          <c:w val="0.77805323895773992"/>
          <c:h val="0.56646249313227848"/>
        </c:manualLayout>
      </c:layout>
      <c:pie3DChart>
        <c:varyColors val="1"/>
        <c:ser>
          <c:idx val="0"/>
          <c:order val="0"/>
          <c:tx>
            <c:strRef>
              <c:f>Лист1!$B$1</c:f>
              <c:strCache>
                <c:ptCount val="1"/>
                <c:pt idx="0">
                  <c:v>фоиз</c:v>
                </c:pt>
              </c:strCache>
            </c:strRef>
          </c:tx>
          <c:dLbls>
            <c:dLbl>
              <c:idx val="0"/>
              <c:tx>
                <c:rich>
                  <a:bodyPr/>
                  <a:lstStyle/>
                  <a:p>
                    <a:r>
                      <a:rPr lang="en-US" baseline="0"/>
                      <a:t>
</a:t>
                    </a:r>
                    <a:fld id="{C5EA29AC-C67B-4CDE-B689-1D453CB23850}"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B677-4C0B-AD40-9B65E980149A}"/>
                </c:ext>
              </c:extLst>
            </c:dLbl>
            <c:dLbl>
              <c:idx val="1"/>
              <c:tx>
                <c:rich>
                  <a:bodyPr/>
                  <a:lstStyle/>
                  <a:p>
                    <a:r>
                      <a:rPr lang="en-US" baseline="0"/>
                      <a:t>
</a:t>
                    </a:r>
                    <a:fld id="{2DA6C449-2784-4503-B417-CD670509C5B5}"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B677-4C0B-AD40-9B65E980149A}"/>
                </c:ext>
              </c:extLst>
            </c:dLbl>
            <c:dLbl>
              <c:idx val="2"/>
              <c:tx>
                <c:rich>
                  <a:bodyPr/>
                  <a:lstStyle/>
                  <a:p>
                    <a:r>
                      <a:rPr lang="en-US" baseline="0"/>
                      <a:t>
</a:t>
                    </a:r>
                    <a:fld id="{A9E41619-9519-47DB-8D8A-957B4A2365FB}"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B677-4C0B-AD40-9B65E980149A}"/>
                </c:ext>
              </c:extLst>
            </c:dLbl>
            <c:dLbl>
              <c:idx val="3"/>
              <c:tx>
                <c:rich>
                  <a:bodyPr/>
                  <a:lstStyle/>
                  <a:p>
                    <a:endParaRPr lang="en-US"/>
                  </a:p>
                  <a:p>
                    <a:endParaRPr lang="en-US"/>
                  </a:p>
                </c:rich>
              </c:tx>
              <c:dLblPos val="ct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B677-4C0B-AD40-9B65E980149A}"/>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Лист1!$A$2:$A$4</c:f>
              <c:strCache>
                <c:ptCount val="3"/>
                <c:pt idx="0">
                  <c:v>Сарвартмандон  7 хонавода</c:v>
                </c:pt>
                <c:pt idx="1">
                  <c:v>Миёнахолон   68 хонавода</c:v>
                </c:pt>
                <c:pt idx="2">
                  <c:v>Камбизоатон  20 хонавода</c:v>
                </c:pt>
              </c:strCache>
            </c:strRef>
          </c:cat>
          <c:val>
            <c:numRef>
              <c:f>Лист1!$B$2:$B$4</c:f>
              <c:numCache>
                <c:formatCode>General</c:formatCode>
                <c:ptCount val="3"/>
                <c:pt idx="0">
                  <c:v>7.3684210526315788</c:v>
                </c:pt>
                <c:pt idx="1">
                  <c:v>71.578947368421055</c:v>
                </c:pt>
                <c:pt idx="2">
                  <c:v>21.05263157894737</c:v>
                </c:pt>
              </c:numCache>
            </c:numRef>
          </c:val>
          <c:extLst>
            <c:ext xmlns:c16="http://schemas.microsoft.com/office/drawing/2014/chart" uri="{C3380CC4-5D6E-409C-BE32-E72D297353CC}">
              <c16:uniqueId val="{00000004-B677-4C0B-AD40-9B65E980149A}"/>
            </c:ext>
          </c:extLst>
        </c:ser>
        <c:ser>
          <c:idx val="1"/>
          <c:order val="1"/>
          <c:tx>
            <c:strRef>
              <c:f>Лист1!$C$1</c:f>
              <c:strCache>
                <c:ptCount val="1"/>
                <c:pt idx="0">
                  <c:v>Столбец1</c:v>
                </c:pt>
              </c:strCache>
            </c:strRef>
          </c:tx>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Сарвартмандон  7 хонавода</c:v>
                </c:pt>
                <c:pt idx="1">
                  <c:v>Миёнахолон   68 хонавода</c:v>
                </c:pt>
                <c:pt idx="2">
                  <c:v>Камбизоатон  20 хонавода</c:v>
                </c:pt>
              </c:strCache>
            </c:strRef>
          </c:cat>
          <c:val>
            <c:numRef>
              <c:f>Лист1!$C$2:$C$4</c:f>
              <c:numCache>
                <c:formatCode>General</c:formatCode>
                <c:ptCount val="3"/>
                <c:pt idx="0">
                  <c:v>7</c:v>
                </c:pt>
                <c:pt idx="1">
                  <c:v>68</c:v>
                </c:pt>
                <c:pt idx="2">
                  <c:v>20</c:v>
                </c:pt>
              </c:numCache>
            </c:numRef>
          </c:val>
          <c:extLst>
            <c:ext xmlns:c16="http://schemas.microsoft.com/office/drawing/2014/chart" uri="{C3380CC4-5D6E-409C-BE32-E72D297353CC}">
              <c16:uniqueId val="{00000005-B677-4C0B-AD40-9B65E980149A}"/>
            </c:ext>
          </c:extLst>
        </c:ser>
        <c:dLbls>
          <c:dLblPos val="ctr"/>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aseline="0"/>
              <a:t>Камбизоат</a:t>
            </a:r>
            <a:r>
              <a:rPr lang="ru-RU" sz="1800" b="1" i="0" u="none" strike="noStrike" baseline="0">
                <a:effectLst/>
              </a:rPr>
              <a:t>ҳо</a:t>
            </a:r>
            <a:endParaRPr lang="ru-RU" i="0"/>
          </a:p>
        </c:rich>
      </c:tx>
      <c:overlay val="0"/>
    </c:title>
    <c:autoTitleDeleted val="0"/>
    <c:plotArea>
      <c:layout>
        <c:manualLayout>
          <c:layoutTarget val="inner"/>
          <c:xMode val="edge"/>
          <c:yMode val="edge"/>
          <c:x val="0.10097903968976517"/>
          <c:y val="0.15870019875483901"/>
          <c:w val="0.56011077796770059"/>
          <c:h val="0.72256624171978467"/>
        </c:manualLayout>
      </c:layout>
      <c:pieChart>
        <c:varyColors val="1"/>
        <c:ser>
          <c:idx val="0"/>
          <c:order val="0"/>
          <c:tx>
            <c:strRef>
              <c:f>Лист1!$B$1</c:f>
              <c:strCache>
                <c:ptCount val="1"/>
                <c:pt idx="0">
                  <c:v>Камбизоатхо</c:v>
                </c:pt>
              </c:strCache>
            </c:strRef>
          </c:tx>
          <c:dLbls>
            <c:dLbl>
              <c:idx val="0"/>
              <c:tx>
                <c:rich>
                  <a:bodyPr/>
                  <a:lstStyle/>
                  <a:p>
                    <a:r>
                      <a:rPr lang="en-US" baseline="0"/>
                      <a:t>
</a:t>
                    </a:r>
                    <a:fld id="{B549300E-4E13-47B7-B0FB-1BF83B74D192}"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CB4-47B9-9991-887035BB1D3E}"/>
                </c:ext>
              </c:extLst>
            </c:dLbl>
            <c:dLbl>
              <c:idx val="1"/>
              <c:tx>
                <c:rich>
                  <a:bodyPr/>
                  <a:lstStyle/>
                  <a:p>
                    <a:r>
                      <a:rPr lang="en-US" baseline="0"/>
                      <a:t>
</a:t>
                    </a:r>
                    <a:fld id="{188897D0-B2D7-4F08-9995-BEE013CB727F}"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B4-47B9-9991-887035BB1D3E}"/>
                </c:ext>
              </c:extLst>
            </c:dLbl>
            <c:dLbl>
              <c:idx val="2"/>
              <c:tx>
                <c:rich>
                  <a:bodyPr/>
                  <a:lstStyle/>
                  <a:p>
                    <a:r>
                      <a:rPr lang="en-US" baseline="0"/>
                      <a:t>
</a:t>
                    </a:r>
                    <a:fld id="{6E71B866-1A0F-42B6-B899-3C5A24F771A7}"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C30-42E6-B39F-CDEEAC716616}"/>
                </c:ext>
              </c:extLst>
            </c:dLbl>
            <c:dLbl>
              <c:idx val="3"/>
              <c:delete val="1"/>
              <c:extLst>
                <c:ext xmlns:c15="http://schemas.microsoft.com/office/drawing/2012/chart" uri="{CE6537A1-D6FC-4f65-9D91-7224C49458BB}"/>
                <c:ext xmlns:c16="http://schemas.microsoft.com/office/drawing/2014/chart" uri="{C3380CC4-5D6E-409C-BE32-E72D297353CC}">
                  <c16:uniqueId val="{00000003-EC30-42E6-B39F-CDEEAC716616}"/>
                </c:ext>
              </c:extLst>
            </c:dLbl>
            <c:spPr>
              <a:noFill/>
              <a:ln>
                <a:noFill/>
              </a:ln>
              <a:effectLst/>
            </c:sp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5хонавода</c:v>
                </c:pt>
                <c:pt idx="1">
                  <c:v>Камбизоати миёна  9хонавода</c:v>
                </c:pt>
                <c:pt idx="2">
                  <c:v>Камбизоати кашок   6 хонавода</c:v>
                </c:pt>
              </c:strCache>
            </c:strRef>
          </c:cat>
          <c:val>
            <c:numRef>
              <c:f>Лист1!$B$2:$B$5</c:f>
              <c:numCache>
                <c:formatCode>General</c:formatCode>
                <c:ptCount val="4"/>
                <c:pt idx="0">
                  <c:v>25</c:v>
                </c:pt>
                <c:pt idx="1">
                  <c:v>45</c:v>
                </c:pt>
                <c:pt idx="2">
                  <c:v>30</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3714808431382086"/>
          <c:y val="0.61593293582365516"/>
          <c:w val="0.33416700836049512"/>
          <c:h val="0.23856086260985188"/>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EBC9-A08E-48D9-8ADE-4FA1BDF2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371</cp:revision>
  <dcterms:created xsi:type="dcterms:W3CDTF">2022-03-02T05:25:00Z</dcterms:created>
  <dcterms:modified xsi:type="dcterms:W3CDTF">2022-05-20T07:14:00Z</dcterms:modified>
</cp:coreProperties>
</file>